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0" w:rsidRDefault="00674F40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4C" w:rsidRPr="003B6C80" w:rsidRDefault="004C2F4C" w:rsidP="004C2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80">
        <w:rPr>
          <w:rFonts w:ascii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4C2F4C" w:rsidRPr="003B6C80" w:rsidRDefault="004C2F4C" w:rsidP="004C2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80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образовательное учреждение</w:t>
      </w:r>
    </w:p>
    <w:p w:rsidR="004C2F4C" w:rsidRPr="003B6C80" w:rsidRDefault="004C2F4C" w:rsidP="004C2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80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4C2F4C" w:rsidRPr="003B6C80" w:rsidRDefault="004C2F4C" w:rsidP="004C2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80">
        <w:rPr>
          <w:rFonts w:ascii="Times New Roman" w:hAnsi="Times New Roman" w:cs="Times New Roman"/>
          <w:b/>
          <w:sz w:val="28"/>
          <w:szCs w:val="28"/>
        </w:rPr>
        <w:t>«Ивановский торгово – экономический колледж»</w:t>
      </w:r>
    </w:p>
    <w:p w:rsidR="004C2F4C" w:rsidRPr="003B6C80" w:rsidRDefault="004C2F4C" w:rsidP="004C2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4C" w:rsidRPr="003B6C80" w:rsidRDefault="004C2F4C" w:rsidP="004C2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4C" w:rsidRDefault="004C2F4C" w:rsidP="004C2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4C" w:rsidRPr="003B6C80" w:rsidRDefault="00ED0116" w:rsidP="004C2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работа по теме:</w:t>
      </w:r>
    </w:p>
    <w:p w:rsidR="002D1836" w:rsidRDefault="00EA1DBE" w:rsidP="002D18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метод в личностно-ориентированном образовании как средство развития профессиональных возможностей студента</w:t>
      </w:r>
      <w:r w:rsidR="002D1836">
        <w:rPr>
          <w:rFonts w:ascii="Times New Roman" w:hAnsi="Times New Roman" w:cs="Times New Roman"/>
          <w:sz w:val="28"/>
          <w:szCs w:val="28"/>
        </w:rPr>
        <w:t>.</w:t>
      </w:r>
    </w:p>
    <w:p w:rsidR="004C2F4C" w:rsidRPr="003B6C80" w:rsidRDefault="004C2F4C" w:rsidP="002D18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4C" w:rsidRDefault="004C2F4C" w:rsidP="004C2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4C" w:rsidRDefault="004C2F4C" w:rsidP="004C2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4C" w:rsidRPr="003B6C80" w:rsidRDefault="004C2F4C" w:rsidP="004C2F4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C80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4C2F4C" w:rsidRPr="003B6C80" w:rsidRDefault="004C2F4C" w:rsidP="004C2F4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C80">
        <w:rPr>
          <w:rFonts w:ascii="Times New Roman" w:hAnsi="Times New Roman" w:cs="Times New Roman"/>
          <w:b/>
          <w:sz w:val="28"/>
          <w:szCs w:val="28"/>
        </w:rPr>
        <w:t xml:space="preserve"> Зарипова Н.А.</w:t>
      </w:r>
    </w:p>
    <w:p w:rsidR="004C2F4C" w:rsidRPr="003B6C80" w:rsidRDefault="004C2F4C" w:rsidP="004C2F4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C80">
        <w:rPr>
          <w:rFonts w:ascii="Times New Roman" w:hAnsi="Times New Roman" w:cs="Times New Roman"/>
          <w:b/>
          <w:sz w:val="28"/>
          <w:szCs w:val="28"/>
        </w:rPr>
        <w:t xml:space="preserve">Преподаватель первой </w:t>
      </w:r>
    </w:p>
    <w:p w:rsidR="004C2F4C" w:rsidRPr="003B6C80" w:rsidRDefault="004C2F4C" w:rsidP="004C2F4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6C80">
        <w:rPr>
          <w:rFonts w:ascii="Times New Roman" w:hAnsi="Times New Roman" w:cs="Times New Roman"/>
          <w:b/>
          <w:sz w:val="28"/>
          <w:szCs w:val="28"/>
        </w:rPr>
        <w:t xml:space="preserve">квалификационной </w:t>
      </w:r>
    </w:p>
    <w:p w:rsidR="004C2F4C" w:rsidRDefault="004C2F4C" w:rsidP="004C2F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C80">
        <w:rPr>
          <w:rFonts w:ascii="Times New Roman" w:hAnsi="Times New Roman" w:cs="Times New Roman"/>
          <w:b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F4C" w:rsidRDefault="004C2F4C" w:rsidP="004C2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4C" w:rsidRDefault="004C2F4C" w:rsidP="004C2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4C" w:rsidRDefault="004C2F4C" w:rsidP="004C2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4C" w:rsidRDefault="004C2F4C" w:rsidP="004C2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4C" w:rsidRDefault="004C2F4C" w:rsidP="004C2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F4C" w:rsidRDefault="004C2F4C" w:rsidP="004C2F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 2012г.</w:t>
      </w:r>
    </w:p>
    <w:p w:rsidR="004C2F4C" w:rsidRDefault="004C2F4C" w:rsidP="004C2F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4C" w:rsidRDefault="004C2F4C" w:rsidP="004C2F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4C" w:rsidRDefault="004C2F4C" w:rsidP="004C2F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8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C2F4C" w:rsidRPr="00A23A57" w:rsidRDefault="00A23A57" w:rsidP="00A23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57">
        <w:rPr>
          <w:rFonts w:ascii="Times New Roman" w:hAnsi="Times New Roman" w:cs="Times New Roman"/>
          <w:sz w:val="28"/>
          <w:szCs w:val="28"/>
        </w:rPr>
        <w:t>1.</w:t>
      </w:r>
      <w:r w:rsidR="004C2F4C" w:rsidRPr="00A23A57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BB637D" w:rsidRDefault="00A23A57" w:rsidP="00A23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637D" w:rsidRPr="00A23A57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A23A57" w:rsidRDefault="00A23A57" w:rsidP="00A23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Историко-теоретическая часть.</w:t>
      </w:r>
    </w:p>
    <w:p w:rsidR="00A23A57" w:rsidRPr="00A23A57" w:rsidRDefault="00A23A57" w:rsidP="00A23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Опытно -</w:t>
      </w:r>
      <w:r w:rsidR="002D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экспериментальная часть</w:t>
      </w:r>
    </w:p>
    <w:p w:rsidR="004C2F4C" w:rsidRPr="00A23A57" w:rsidRDefault="00A23A57" w:rsidP="00A23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2F4C" w:rsidRPr="00A23A57">
        <w:rPr>
          <w:rFonts w:ascii="Times New Roman" w:hAnsi="Times New Roman" w:cs="Times New Roman"/>
          <w:sz w:val="28"/>
          <w:szCs w:val="28"/>
        </w:rPr>
        <w:t>Заключение.</w:t>
      </w:r>
    </w:p>
    <w:p w:rsidR="004C2F4C" w:rsidRDefault="00A23A57" w:rsidP="00A23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2F4C" w:rsidRPr="00A23A57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100D50" w:rsidRPr="00A23A57" w:rsidRDefault="00100D50" w:rsidP="00A23A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Приложения</w:t>
      </w:r>
    </w:p>
    <w:p w:rsidR="004C2F4C" w:rsidRPr="003B6C80" w:rsidRDefault="004C2F4C" w:rsidP="004C2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137" w:rsidRDefault="00952137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137" w:rsidRDefault="00952137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137" w:rsidRDefault="00952137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E5" w:rsidRDefault="00A678E5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50" w:rsidRDefault="00100D50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50" w:rsidRDefault="00100D50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50" w:rsidRDefault="00100D50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50" w:rsidRDefault="00100D50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50" w:rsidRDefault="00100D50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50" w:rsidRDefault="00100D50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50" w:rsidRDefault="00100D50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50" w:rsidRDefault="00100D50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50" w:rsidRDefault="00100D50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50" w:rsidRDefault="00100D50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57" w:rsidRDefault="00A23A57" w:rsidP="00694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4C" w:rsidRPr="00A23A57" w:rsidRDefault="00A678E5" w:rsidP="00A23A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5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74F40" w:rsidRPr="00193732" w:rsidRDefault="004C2F4C" w:rsidP="00100D50">
      <w:pPr>
        <w:spacing w:line="36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F170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30255" w:rsidRPr="004C2F4C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43052E" w:rsidRPr="004C2F4C">
        <w:rPr>
          <w:rFonts w:ascii="Times New Roman" w:hAnsi="Times New Roman" w:cs="Times New Roman"/>
          <w:sz w:val="28"/>
          <w:szCs w:val="28"/>
        </w:rPr>
        <w:t>квалифицированных кадров в современных изменя</w:t>
      </w:r>
      <w:r w:rsidR="0083548C">
        <w:rPr>
          <w:rFonts w:ascii="Times New Roman" w:hAnsi="Times New Roman" w:cs="Times New Roman"/>
          <w:sz w:val="28"/>
          <w:szCs w:val="28"/>
        </w:rPr>
        <w:t xml:space="preserve">ющихся социально-экономических </w:t>
      </w:r>
      <w:r w:rsidR="0043052E" w:rsidRPr="004C2F4C">
        <w:rPr>
          <w:rFonts w:ascii="Times New Roman" w:hAnsi="Times New Roman" w:cs="Times New Roman"/>
          <w:sz w:val="28"/>
          <w:szCs w:val="28"/>
        </w:rPr>
        <w:t>условиях становится государственной задачей.</w:t>
      </w:r>
      <w:r w:rsidRPr="004C2F4C">
        <w:rPr>
          <w:rFonts w:ascii="Times New Roman" w:hAnsi="Times New Roman" w:cs="Times New Roman"/>
          <w:sz w:val="28"/>
          <w:szCs w:val="28"/>
        </w:rPr>
        <w:t xml:space="preserve"> В Федеральной целевой программе развития образования выделен ряд задач, главной из которых является подготовка квалифицированного, компетентного работника,</w:t>
      </w:r>
      <w:r w:rsidR="0043052E" w:rsidRPr="004C2F4C">
        <w:rPr>
          <w:rFonts w:ascii="Times New Roman" w:hAnsi="Times New Roman" w:cs="Times New Roman"/>
          <w:sz w:val="28"/>
          <w:szCs w:val="28"/>
        </w:rPr>
        <w:t xml:space="preserve"> </w:t>
      </w:r>
      <w:r w:rsidRPr="004C2F4C">
        <w:rPr>
          <w:rFonts w:ascii="Times New Roman" w:hAnsi="Times New Roman" w:cs="Times New Roman"/>
          <w:sz w:val="28"/>
          <w:szCs w:val="28"/>
        </w:rPr>
        <w:t>который свободно владеет профессией и может ориентироваться в сложных областях деятельности.</w:t>
      </w:r>
      <w:r w:rsidR="00BD3E68" w:rsidRPr="004C2F4C">
        <w:rPr>
          <w:rFonts w:ascii="Times New Roman" w:hAnsi="Times New Roman" w:cs="Times New Roman"/>
          <w:sz w:val="28"/>
          <w:szCs w:val="28"/>
        </w:rPr>
        <w:t xml:space="preserve"> </w:t>
      </w:r>
      <w:r w:rsidR="0043052E" w:rsidRPr="004C2F4C">
        <w:rPr>
          <w:rFonts w:ascii="Times New Roman" w:hAnsi="Times New Roman" w:cs="Times New Roman"/>
          <w:sz w:val="28"/>
          <w:szCs w:val="28"/>
        </w:rPr>
        <w:t>В систему профессионального образования вносятся существенные изменения, вводятся ФГОСы нового поколения для системы профессионального образования, основанных на компетентностном подходе к подготовке будущих специалистов</w:t>
      </w:r>
      <w:r w:rsidR="0043052E" w:rsidRPr="002D1836">
        <w:rPr>
          <w:rFonts w:ascii="Times New Roman" w:hAnsi="Times New Roman" w:cs="Times New Roman"/>
          <w:i/>
          <w:sz w:val="28"/>
          <w:szCs w:val="28"/>
        </w:rPr>
        <w:t>.</w:t>
      </w:r>
      <w:r w:rsidR="00FD1AAA" w:rsidRPr="002D18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836" w:rsidRPr="002D1836">
        <w:rPr>
          <w:rFonts w:ascii="Times New Roman" w:hAnsi="Times New Roman" w:cs="Times New Roman"/>
          <w:sz w:val="28"/>
          <w:szCs w:val="28"/>
        </w:rPr>
        <w:t>К</w:t>
      </w:r>
      <w:r w:rsidR="00674F40" w:rsidRPr="002D1836">
        <w:rPr>
          <w:rFonts w:ascii="Times New Roman" w:hAnsi="Times New Roman" w:cs="Times New Roman"/>
          <w:sz w:val="28"/>
          <w:szCs w:val="28"/>
        </w:rPr>
        <w:t>омпетентность</w:t>
      </w:r>
      <w:r w:rsidR="00A678E5" w:rsidRPr="004C2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8E5">
        <w:rPr>
          <w:rFonts w:ascii="Times New Roman" w:hAnsi="Times New Roman" w:cs="Times New Roman"/>
          <w:sz w:val="28"/>
          <w:szCs w:val="28"/>
        </w:rPr>
        <w:t xml:space="preserve">рассматривается как </w:t>
      </w:r>
      <w:r w:rsidR="0083548C">
        <w:rPr>
          <w:rFonts w:ascii="Times New Roman" w:hAnsi="Times New Roman" w:cs="Times New Roman"/>
          <w:sz w:val="28"/>
          <w:szCs w:val="28"/>
        </w:rPr>
        <w:t xml:space="preserve">результат образования, </w:t>
      </w:r>
      <w:r w:rsidR="00674F40" w:rsidRPr="00A678E5">
        <w:rPr>
          <w:rFonts w:ascii="Times New Roman" w:hAnsi="Times New Roman" w:cs="Times New Roman"/>
          <w:sz w:val="28"/>
          <w:szCs w:val="28"/>
        </w:rPr>
        <w:t>выражающийся в овладении учащимися определенным набором способов деятельности.</w:t>
      </w:r>
      <w:r w:rsidR="00A678E5">
        <w:rPr>
          <w:rFonts w:ascii="Times New Roman" w:hAnsi="Times New Roman" w:cs="Times New Roman"/>
          <w:sz w:val="28"/>
          <w:szCs w:val="28"/>
        </w:rPr>
        <w:t xml:space="preserve"> </w:t>
      </w:r>
      <w:r w:rsidR="00193732" w:rsidRPr="00193732">
        <w:rPr>
          <w:rFonts w:ascii="Times New Roman" w:hAnsi="Times New Roman" w:cs="Times New Roman"/>
          <w:sz w:val="28"/>
          <w:szCs w:val="28"/>
        </w:rPr>
        <w:t>[</w:t>
      </w:r>
      <w:r w:rsidR="0019373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93732" w:rsidRPr="00193732">
        <w:rPr>
          <w:rFonts w:ascii="Times New Roman" w:hAnsi="Times New Roman" w:cs="Times New Roman"/>
          <w:sz w:val="28"/>
          <w:szCs w:val="28"/>
        </w:rPr>
        <w:t>]</w:t>
      </w:r>
    </w:p>
    <w:p w:rsidR="00674F40" w:rsidRPr="00787F47" w:rsidRDefault="00674F40" w:rsidP="004C2F4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78E5">
        <w:rPr>
          <w:rFonts w:ascii="Times New Roman" w:hAnsi="Times New Roman"/>
          <w:sz w:val="28"/>
          <w:szCs w:val="28"/>
        </w:rPr>
        <w:t xml:space="preserve">Профессиональное образование - самоценный принципиально новый этап в жизни подростка: начинается систематическое обучение профессии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</w:t>
      </w:r>
      <w:r w:rsidR="00787F47" w:rsidRPr="00787F47">
        <w:rPr>
          <w:rFonts w:ascii="Times New Roman" w:hAnsi="Times New Roman"/>
          <w:sz w:val="28"/>
          <w:szCs w:val="28"/>
        </w:rPr>
        <w:t>[3]</w:t>
      </w:r>
    </w:p>
    <w:p w:rsidR="0083548C" w:rsidRDefault="00674F40" w:rsidP="004C2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78E5">
        <w:rPr>
          <w:rFonts w:ascii="Times New Roman" w:hAnsi="Times New Roman"/>
          <w:sz w:val="28"/>
          <w:szCs w:val="28"/>
        </w:rPr>
        <w:t xml:space="preserve">      </w:t>
      </w:r>
      <w:r w:rsidR="00A678E5">
        <w:rPr>
          <w:rFonts w:ascii="Times New Roman" w:hAnsi="Times New Roman"/>
          <w:sz w:val="28"/>
          <w:szCs w:val="28"/>
        </w:rPr>
        <w:t xml:space="preserve">        </w:t>
      </w:r>
      <w:r w:rsidRPr="00A678E5">
        <w:rPr>
          <w:rFonts w:ascii="Times New Roman" w:hAnsi="Times New Roman"/>
          <w:sz w:val="28"/>
          <w:szCs w:val="28"/>
        </w:rPr>
        <w:t>На основе вышеизложенного возникает необходимость решения важной педагогической проблемы – развития личности подростка на основе развития компетенций. Решение данной проблемы и определило тему исследования:  «</w:t>
      </w:r>
      <w:r w:rsidR="00A678E5">
        <w:rPr>
          <w:rFonts w:ascii="Times New Roman" w:hAnsi="Times New Roman"/>
          <w:sz w:val="28"/>
          <w:szCs w:val="28"/>
        </w:rPr>
        <w:t>Применение метода проектов на занятиях как средство формирования общих и профессиональных компетенций  студентов</w:t>
      </w:r>
      <w:r w:rsidRPr="00A678E5">
        <w:rPr>
          <w:rFonts w:ascii="Times New Roman" w:hAnsi="Times New Roman"/>
          <w:sz w:val="28"/>
          <w:szCs w:val="28"/>
        </w:rPr>
        <w:t xml:space="preserve">».  </w:t>
      </w:r>
    </w:p>
    <w:p w:rsidR="0083548C" w:rsidRDefault="00DD7B2C" w:rsidP="0083548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678E5">
        <w:rPr>
          <w:rFonts w:ascii="Times New Roman" w:eastAsia="Times New Roman" w:hAnsi="Times New Roman"/>
          <w:bCs/>
          <w:sz w:val="28"/>
          <w:szCs w:val="28"/>
        </w:rPr>
        <w:t>Цель</w:t>
      </w:r>
      <w:r w:rsidRPr="00A678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78E5">
        <w:rPr>
          <w:rFonts w:ascii="Times New Roman" w:eastAsia="Times New Roman" w:hAnsi="Times New Roman"/>
          <w:bCs/>
          <w:sz w:val="28"/>
          <w:szCs w:val="28"/>
        </w:rPr>
        <w:t>исследования</w:t>
      </w:r>
      <w:r w:rsidR="00DF17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78E5">
        <w:rPr>
          <w:rFonts w:ascii="Times New Roman" w:eastAsia="Times New Roman" w:hAnsi="Times New Roman"/>
          <w:sz w:val="28"/>
          <w:szCs w:val="28"/>
        </w:rPr>
        <w:t>– выяснить,</w:t>
      </w:r>
      <w:r w:rsidR="002B2E9D" w:rsidRPr="00A678E5">
        <w:rPr>
          <w:rFonts w:ascii="Times New Roman" w:eastAsia="Times New Roman" w:hAnsi="Times New Roman"/>
          <w:sz w:val="28"/>
          <w:szCs w:val="28"/>
        </w:rPr>
        <w:t xml:space="preserve"> </w:t>
      </w:r>
      <w:r w:rsidR="00DF1702">
        <w:rPr>
          <w:rFonts w:ascii="Times New Roman" w:eastAsia="Times New Roman" w:hAnsi="Times New Roman"/>
          <w:sz w:val="28"/>
          <w:szCs w:val="28"/>
        </w:rPr>
        <w:t>как</w:t>
      </w:r>
      <w:r w:rsidR="00A30255" w:rsidRPr="00A678E5">
        <w:rPr>
          <w:rFonts w:ascii="Times New Roman" w:eastAsia="Times New Roman" w:hAnsi="Times New Roman"/>
          <w:sz w:val="28"/>
          <w:szCs w:val="28"/>
        </w:rPr>
        <w:t xml:space="preserve"> применение проектной </w:t>
      </w:r>
      <w:r w:rsidR="00BB637D">
        <w:rPr>
          <w:rFonts w:ascii="Times New Roman" w:eastAsia="Times New Roman" w:hAnsi="Times New Roman"/>
          <w:sz w:val="28"/>
          <w:szCs w:val="28"/>
        </w:rPr>
        <w:t>технологии способствуе</w:t>
      </w:r>
      <w:r w:rsidRPr="00A678E5">
        <w:rPr>
          <w:rFonts w:ascii="Times New Roman" w:eastAsia="Times New Roman" w:hAnsi="Times New Roman"/>
          <w:sz w:val="28"/>
          <w:szCs w:val="28"/>
        </w:rPr>
        <w:t>т активизации познават</w:t>
      </w:r>
      <w:r w:rsidR="00A30255" w:rsidRPr="00A678E5">
        <w:rPr>
          <w:rFonts w:ascii="Times New Roman" w:eastAsia="Times New Roman" w:hAnsi="Times New Roman"/>
          <w:sz w:val="28"/>
          <w:szCs w:val="28"/>
        </w:rPr>
        <w:t>ельной</w:t>
      </w:r>
      <w:r w:rsidR="00BB637D">
        <w:rPr>
          <w:rFonts w:ascii="Times New Roman" w:eastAsia="Times New Roman" w:hAnsi="Times New Roman"/>
          <w:sz w:val="28"/>
          <w:szCs w:val="28"/>
        </w:rPr>
        <w:t xml:space="preserve"> деятельности обучающихся, влияе</w:t>
      </w:r>
      <w:r w:rsidR="00A30255" w:rsidRPr="00A678E5">
        <w:rPr>
          <w:rFonts w:ascii="Times New Roman" w:eastAsia="Times New Roman" w:hAnsi="Times New Roman"/>
          <w:sz w:val="28"/>
          <w:szCs w:val="28"/>
        </w:rPr>
        <w:t>т на развитие общих и профессиональных компетенций.</w:t>
      </w:r>
    </w:p>
    <w:p w:rsidR="0083548C" w:rsidRDefault="00DD7B2C" w:rsidP="0083548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678E5">
        <w:rPr>
          <w:rFonts w:ascii="Times New Roman" w:eastAsia="Times New Roman" w:hAnsi="Times New Roman"/>
          <w:bCs/>
          <w:sz w:val="28"/>
          <w:szCs w:val="28"/>
        </w:rPr>
        <w:t xml:space="preserve">Объект исследования – </w:t>
      </w:r>
      <w:r w:rsidR="0083548C">
        <w:rPr>
          <w:rFonts w:ascii="Times New Roman" w:eastAsia="Times New Roman" w:hAnsi="Times New Roman"/>
          <w:sz w:val="28"/>
          <w:szCs w:val="28"/>
        </w:rPr>
        <w:t xml:space="preserve">группы студентов 3, </w:t>
      </w:r>
      <w:r w:rsidR="00BB637D">
        <w:rPr>
          <w:rFonts w:ascii="Times New Roman" w:eastAsia="Times New Roman" w:hAnsi="Times New Roman"/>
          <w:sz w:val="28"/>
          <w:szCs w:val="28"/>
        </w:rPr>
        <w:t>4 курсов,</w:t>
      </w:r>
      <w:r w:rsidR="00512CA5">
        <w:rPr>
          <w:rFonts w:ascii="Times New Roman" w:eastAsia="Times New Roman" w:hAnsi="Times New Roman"/>
          <w:sz w:val="28"/>
          <w:szCs w:val="28"/>
        </w:rPr>
        <w:t xml:space="preserve"> </w:t>
      </w:r>
      <w:r w:rsidR="00BB637D">
        <w:rPr>
          <w:rFonts w:ascii="Times New Roman" w:eastAsia="Times New Roman" w:hAnsi="Times New Roman"/>
          <w:sz w:val="28"/>
          <w:szCs w:val="28"/>
        </w:rPr>
        <w:t>обучающиеся по специальности «Технология продукции общественного питания»</w:t>
      </w:r>
      <w:r w:rsidR="00A678E5">
        <w:rPr>
          <w:rFonts w:ascii="Times New Roman" w:eastAsia="Times New Roman" w:hAnsi="Times New Roman"/>
          <w:sz w:val="28"/>
          <w:szCs w:val="28"/>
        </w:rPr>
        <w:t>.</w:t>
      </w:r>
    </w:p>
    <w:p w:rsidR="0083548C" w:rsidRDefault="00DD7B2C" w:rsidP="0083548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678E5">
        <w:rPr>
          <w:rFonts w:ascii="Times New Roman" w:eastAsia="Times New Roman" w:hAnsi="Times New Roman"/>
          <w:bCs/>
          <w:sz w:val="28"/>
          <w:szCs w:val="28"/>
        </w:rPr>
        <w:t xml:space="preserve">Предмет исследования </w:t>
      </w:r>
      <w:r w:rsidRPr="00A678E5">
        <w:rPr>
          <w:rFonts w:ascii="Times New Roman" w:eastAsia="Times New Roman" w:hAnsi="Times New Roman"/>
          <w:sz w:val="28"/>
          <w:szCs w:val="28"/>
        </w:rPr>
        <w:t>– развити</w:t>
      </w:r>
      <w:r w:rsidR="00A30255" w:rsidRPr="00A678E5">
        <w:rPr>
          <w:rFonts w:ascii="Times New Roman" w:eastAsia="Times New Roman" w:hAnsi="Times New Roman"/>
          <w:sz w:val="28"/>
          <w:szCs w:val="28"/>
        </w:rPr>
        <w:t xml:space="preserve">е </w:t>
      </w:r>
      <w:r w:rsidR="00A678E5" w:rsidRPr="00A678E5">
        <w:rPr>
          <w:rFonts w:ascii="Times New Roman" w:eastAsia="Times New Roman" w:hAnsi="Times New Roman"/>
          <w:sz w:val="28"/>
          <w:szCs w:val="28"/>
        </w:rPr>
        <w:t xml:space="preserve">профессиональных компетенций </w:t>
      </w:r>
      <w:r w:rsidR="00A30255" w:rsidRPr="00A678E5">
        <w:rPr>
          <w:rFonts w:ascii="Times New Roman" w:eastAsia="Times New Roman" w:hAnsi="Times New Roman"/>
          <w:sz w:val="28"/>
          <w:szCs w:val="28"/>
        </w:rPr>
        <w:t xml:space="preserve"> студентов колледжа</w:t>
      </w:r>
      <w:r w:rsidRPr="00A678E5">
        <w:rPr>
          <w:rFonts w:ascii="Times New Roman" w:eastAsia="Times New Roman" w:hAnsi="Times New Roman"/>
          <w:sz w:val="28"/>
          <w:szCs w:val="28"/>
        </w:rPr>
        <w:t>.</w:t>
      </w:r>
    </w:p>
    <w:p w:rsidR="00DD7B2C" w:rsidRPr="0083548C" w:rsidRDefault="00DD7B2C" w:rsidP="0083548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678E5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Гипотеза исследования </w:t>
      </w:r>
      <w:r w:rsidRPr="00A678E5">
        <w:rPr>
          <w:rFonts w:ascii="Times New Roman" w:eastAsia="Times New Roman" w:hAnsi="Times New Roman"/>
          <w:sz w:val="28"/>
          <w:szCs w:val="28"/>
        </w:rPr>
        <w:t xml:space="preserve">– </w:t>
      </w:r>
      <w:r w:rsidR="0083548C">
        <w:rPr>
          <w:rFonts w:ascii="Times New Roman" w:eastAsia="Times New Roman" w:hAnsi="Times New Roman"/>
          <w:sz w:val="28"/>
          <w:szCs w:val="28"/>
        </w:rPr>
        <w:t xml:space="preserve">уровень развития </w:t>
      </w:r>
      <w:r w:rsidR="00A678E5">
        <w:rPr>
          <w:rFonts w:ascii="Times New Roman" w:eastAsia="Times New Roman" w:hAnsi="Times New Roman"/>
          <w:sz w:val="28"/>
          <w:szCs w:val="28"/>
        </w:rPr>
        <w:t xml:space="preserve">профессиональных компетенций </w:t>
      </w:r>
      <w:r w:rsidR="00A30255" w:rsidRPr="00A678E5">
        <w:rPr>
          <w:rFonts w:ascii="Times New Roman" w:eastAsia="Times New Roman" w:hAnsi="Times New Roman"/>
          <w:sz w:val="28"/>
          <w:szCs w:val="28"/>
        </w:rPr>
        <w:t xml:space="preserve">студентов колледжа </w:t>
      </w:r>
      <w:r w:rsidRPr="00A678E5">
        <w:rPr>
          <w:rFonts w:ascii="Times New Roman" w:eastAsia="Times New Roman" w:hAnsi="Times New Roman"/>
          <w:sz w:val="28"/>
          <w:szCs w:val="28"/>
        </w:rPr>
        <w:t>будет соответствовать современным требованиям к уровню</w:t>
      </w:r>
      <w:r w:rsidR="00100D50">
        <w:rPr>
          <w:rFonts w:ascii="Times New Roman" w:eastAsia="Times New Roman" w:hAnsi="Times New Roman"/>
          <w:sz w:val="28"/>
          <w:szCs w:val="28"/>
        </w:rPr>
        <w:t xml:space="preserve"> ФГОС</w:t>
      </w:r>
      <w:r w:rsidRPr="00A678E5">
        <w:rPr>
          <w:rFonts w:ascii="Times New Roman" w:eastAsia="Times New Roman" w:hAnsi="Times New Roman"/>
          <w:sz w:val="28"/>
          <w:szCs w:val="28"/>
        </w:rPr>
        <w:t>, если</w:t>
      </w:r>
      <w:r w:rsidR="00A678E5">
        <w:rPr>
          <w:rFonts w:ascii="Times New Roman" w:eastAsia="Times New Roman" w:hAnsi="Times New Roman"/>
          <w:sz w:val="28"/>
          <w:szCs w:val="28"/>
        </w:rPr>
        <w:t>:</w:t>
      </w:r>
    </w:p>
    <w:p w:rsidR="00A30255" w:rsidRPr="00A678E5" w:rsidRDefault="00DD7B2C" w:rsidP="004C2F4C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A678E5">
        <w:rPr>
          <w:rFonts w:ascii="Times New Roman" w:eastAsia="Times New Roman" w:hAnsi="Times New Roman"/>
          <w:sz w:val="28"/>
          <w:szCs w:val="28"/>
        </w:rPr>
        <w:t xml:space="preserve">-   </w:t>
      </w:r>
      <w:r w:rsidR="00DF1702">
        <w:rPr>
          <w:rFonts w:ascii="Times New Roman" w:eastAsia="Times New Roman" w:hAnsi="Times New Roman"/>
          <w:sz w:val="28"/>
          <w:szCs w:val="28"/>
        </w:rPr>
        <w:t xml:space="preserve">будут </w:t>
      </w:r>
      <w:r w:rsidR="00A30255" w:rsidRPr="00A678E5">
        <w:rPr>
          <w:rFonts w:ascii="Times New Roman" w:eastAsia="Times New Roman" w:hAnsi="Times New Roman"/>
          <w:sz w:val="28"/>
          <w:szCs w:val="28"/>
        </w:rPr>
        <w:t xml:space="preserve">развиваться </w:t>
      </w:r>
      <w:r w:rsidRPr="00A678E5">
        <w:rPr>
          <w:rFonts w:ascii="Times New Roman" w:eastAsia="Times New Roman" w:hAnsi="Times New Roman"/>
          <w:sz w:val="28"/>
          <w:szCs w:val="28"/>
        </w:rPr>
        <w:t xml:space="preserve">наиболее важные с точки зрения </w:t>
      </w:r>
      <w:r w:rsidR="00A678E5">
        <w:rPr>
          <w:rFonts w:ascii="Times New Roman" w:eastAsia="Times New Roman" w:hAnsi="Times New Roman"/>
          <w:sz w:val="28"/>
          <w:szCs w:val="28"/>
        </w:rPr>
        <w:t>ФГОС компетенции: общие и профессиональные</w:t>
      </w:r>
      <w:r w:rsidR="00A30255" w:rsidRPr="00A678E5">
        <w:rPr>
          <w:rFonts w:ascii="Times New Roman" w:eastAsia="Times New Roman" w:hAnsi="Times New Roman"/>
          <w:sz w:val="28"/>
          <w:szCs w:val="28"/>
        </w:rPr>
        <w:t>.</w:t>
      </w:r>
    </w:p>
    <w:p w:rsidR="00DD7B2C" w:rsidRDefault="00DD7B2C" w:rsidP="004C2F4C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A678E5">
        <w:rPr>
          <w:rFonts w:ascii="Times New Roman" w:eastAsia="Times New Roman" w:hAnsi="Times New Roman"/>
          <w:sz w:val="28"/>
          <w:szCs w:val="28"/>
        </w:rPr>
        <w:t xml:space="preserve">-    будет реализовываться деятельностный подход при использовании </w:t>
      </w:r>
      <w:r w:rsidR="00A30255" w:rsidRPr="00A678E5">
        <w:rPr>
          <w:rFonts w:ascii="Times New Roman" w:eastAsia="Times New Roman" w:hAnsi="Times New Roman"/>
          <w:sz w:val="28"/>
          <w:szCs w:val="28"/>
        </w:rPr>
        <w:t xml:space="preserve"> проектных </w:t>
      </w:r>
      <w:r w:rsidRPr="00A678E5">
        <w:rPr>
          <w:rFonts w:ascii="Times New Roman" w:eastAsia="Times New Roman" w:hAnsi="Times New Roman"/>
          <w:sz w:val="28"/>
          <w:szCs w:val="28"/>
        </w:rPr>
        <w:t>методов обучения.</w:t>
      </w:r>
      <w:r w:rsidR="00100D5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0D50" w:rsidRPr="00A678E5" w:rsidRDefault="00100D50" w:rsidP="004C2F4C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B637D" w:rsidRPr="00112AB3" w:rsidRDefault="00BB637D" w:rsidP="00112AB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B3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B637D" w:rsidRPr="00112AB3" w:rsidRDefault="00BB637D" w:rsidP="00112AB3">
      <w:pPr>
        <w:pStyle w:val="a3"/>
        <w:spacing w:line="360" w:lineRule="auto"/>
        <w:ind w:left="1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12AB3" w:rsidRPr="00112AB3">
        <w:rPr>
          <w:rFonts w:ascii="Times New Roman" w:hAnsi="Times New Roman" w:cs="Times New Roman"/>
          <w:b/>
          <w:sz w:val="28"/>
          <w:szCs w:val="28"/>
        </w:rPr>
        <w:t>2.</w:t>
      </w:r>
      <w:r w:rsidRPr="00112AB3">
        <w:rPr>
          <w:rFonts w:ascii="Times New Roman" w:hAnsi="Times New Roman" w:cs="Times New Roman"/>
          <w:b/>
          <w:sz w:val="28"/>
          <w:szCs w:val="28"/>
        </w:rPr>
        <w:t>1. Историко-теоретическ</w:t>
      </w:r>
      <w:r w:rsidR="00112AB3" w:rsidRPr="00112AB3">
        <w:rPr>
          <w:rFonts w:ascii="Times New Roman" w:hAnsi="Times New Roman" w:cs="Times New Roman"/>
          <w:b/>
          <w:sz w:val="28"/>
          <w:szCs w:val="28"/>
        </w:rPr>
        <w:t>ая часть</w:t>
      </w:r>
    </w:p>
    <w:p w:rsidR="002B2E9D" w:rsidRPr="00B41E5D" w:rsidRDefault="00BB637D" w:rsidP="004C2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D">
        <w:rPr>
          <w:rFonts w:ascii="Times New Roman" w:hAnsi="Times New Roman" w:cs="Times New Roman"/>
          <w:sz w:val="28"/>
          <w:szCs w:val="28"/>
        </w:rPr>
        <w:t>Компетентностный подход отчетливо обозначен в трудах отечественных психологов В.В. Давыдова,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37D">
        <w:rPr>
          <w:rFonts w:ascii="Times New Roman" w:hAnsi="Times New Roman" w:cs="Times New Roman"/>
          <w:sz w:val="28"/>
          <w:szCs w:val="28"/>
        </w:rPr>
        <w:t>П.Я.Гальперина,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37D">
        <w:rPr>
          <w:rFonts w:ascii="Times New Roman" w:hAnsi="Times New Roman" w:cs="Times New Roman"/>
          <w:sz w:val="28"/>
          <w:szCs w:val="28"/>
        </w:rPr>
        <w:t>В.Д.Шадрикова</w:t>
      </w:r>
      <w:r>
        <w:rPr>
          <w:rFonts w:ascii="Times New Roman" w:hAnsi="Times New Roman" w:cs="Times New Roman"/>
          <w:sz w:val="28"/>
          <w:szCs w:val="28"/>
        </w:rPr>
        <w:t>, П.М Эрдниева, И.С.Якиманской. Ориентация на условия обобщенных знаний, умений и способов деятельности была ведущей в их работах. Ученые, разрабатывающие к</w:t>
      </w:r>
      <w:r w:rsidRPr="00BB637D">
        <w:rPr>
          <w:rFonts w:ascii="Times New Roman" w:hAnsi="Times New Roman" w:cs="Times New Roman"/>
          <w:sz w:val="28"/>
          <w:szCs w:val="28"/>
        </w:rPr>
        <w:t>омпетентностный подход</w:t>
      </w:r>
      <w:r>
        <w:rPr>
          <w:rFonts w:ascii="Times New Roman" w:hAnsi="Times New Roman" w:cs="Times New Roman"/>
          <w:sz w:val="28"/>
          <w:szCs w:val="28"/>
        </w:rPr>
        <w:t xml:space="preserve"> сегодня (В.И.Байденко</w:t>
      </w:r>
      <w:r w:rsidR="00DF1702">
        <w:rPr>
          <w:rFonts w:ascii="Times New Roman" w:hAnsi="Times New Roman" w:cs="Times New Roman"/>
          <w:sz w:val="28"/>
          <w:szCs w:val="28"/>
        </w:rPr>
        <w:t xml:space="preserve">, Г.Э.Белицкая, В.П.Зинченко, В.В.Сериков, Ю.В.Фролов), </w:t>
      </w:r>
      <w:r>
        <w:rPr>
          <w:rFonts w:ascii="Times New Roman" w:hAnsi="Times New Roman" w:cs="Times New Roman"/>
          <w:sz w:val="28"/>
          <w:szCs w:val="28"/>
        </w:rPr>
        <w:t>пришли к выводу, что понятия «компетенция», «компетентность» значительно шире понятия «знания, умения, навыки», так как включают направленность личности (мотивацию, ценностные ориентации и смыслы). Способность мобилизовать знания, умения и опыт в конкретной, социально-профессиональной ситуации характеризует компетенцию профессионал</w:t>
      </w:r>
      <w:r w:rsidR="00191927">
        <w:rPr>
          <w:rFonts w:ascii="Times New Roman" w:hAnsi="Times New Roman" w:cs="Times New Roman"/>
          <w:sz w:val="28"/>
          <w:szCs w:val="28"/>
        </w:rPr>
        <w:t xml:space="preserve">ьно успешной личности. </w:t>
      </w:r>
      <w:r w:rsidR="00D04E5E" w:rsidRPr="00A678E5">
        <w:rPr>
          <w:rFonts w:ascii="Times New Roman" w:hAnsi="Times New Roman" w:cs="Times New Roman"/>
          <w:sz w:val="28"/>
          <w:szCs w:val="28"/>
        </w:rPr>
        <w:t>Одной из технологий, усиливающих развивающий эффект образовательных программ и способствующих формированию личности, является проектная деятельность.</w:t>
      </w:r>
      <w:r w:rsidR="00A678E5" w:rsidRPr="00A678E5">
        <w:rPr>
          <w:rFonts w:ascii="Times New Roman" w:hAnsi="Times New Roman" w:cs="Times New Roman"/>
          <w:sz w:val="28"/>
          <w:szCs w:val="28"/>
        </w:rPr>
        <w:t xml:space="preserve"> </w:t>
      </w:r>
      <w:r w:rsidR="00787F47" w:rsidRPr="00787F47">
        <w:rPr>
          <w:rFonts w:ascii="Times New Roman" w:hAnsi="Times New Roman" w:cs="Times New Roman"/>
          <w:sz w:val="28"/>
          <w:szCs w:val="28"/>
        </w:rPr>
        <w:t>[</w:t>
      </w:r>
      <w:r w:rsidR="00787F47" w:rsidRPr="00B41E5D">
        <w:rPr>
          <w:rFonts w:ascii="Times New Roman" w:hAnsi="Times New Roman" w:cs="Times New Roman"/>
          <w:sz w:val="28"/>
          <w:szCs w:val="28"/>
        </w:rPr>
        <w:t>4,6</w:t>
      </w:r>
      <w:r w:rsidR="00193732">
        <w:rPr>
          <w:rFonts w:ascii="Times New Roman" w:hAnsi="Times New Roman" w:cs="Times New Roman"/>
          <w:sz w:val="28"/>
          <w:szCs w:val="28"/>
        </w:rPr>
        <w:t>,</w:t>
      </w:r>
      <w:r w:rsidR="00193732" w:rsidRPr="00787F47">
        <w:rPr>
          <w:rFonts w:ascii="Times New Roman" w:hAnsi="Times New Roman" w:cs="Times New Roman"/>
          <w:sz w:val="28"/>
          <w:szCs w:val="28"/>
        </w:rPr>
        <w:t>1</w:t>
      </w:r>
      <w:r w:rsidR="0019373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87F47" w:rsidRPr="00B41E5D">
        <w:rPr>
          <w:rFonts w:ascii="Times New Roman" w:hAnsi="Times New Roman" w:cs="Times New Roman"/>
          <w:sz w:val="28"/>
          <w:szCs w:val="28"/>
        </w:rPr>
        <w:t>]</w:t>
      </w:r>
    </w:p>
    <w:p w:rsidR="00FD1AAA" w:rsidRPr="00A678E5" w:rsidRDefault="00A678E5" w:rsidP="00112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637D">
        <w:rPr>
          <w:rFonts w:ascii="Times New Roman" w:hAnsi="Times New Roman" w:cs="Times New Roman"/>
          <w:sz w:val="28"/>
          <w:szCs w:val="28"/>
        </w:rPr>
        <w:t>Метод проектов – как</w:t>
      </w:r>
      <w:r w:rsidR="00FD1AAA" w:rsidRPr="00A678E5">
        <w:rPr>
          <w:rFonts w:ascii="Times New Roman" w:hAnsi="Times New Roman" w:cs="Times New Roman"/>
          <w:sz w:val="28"/>
          <w:szCs w:val="28"/>
        </w:rPr>
        <w:t xml:space="preserve"> совокуп</w:t>
      </w:r>
      <w:r w:rsidR="00BB637D">
        <w:rPr>
          <w:rFonts w:ascii="Times New Roman" w:hAnsi="Times New Roman" w:cs="Times New Roman"/>
          <w:sz w:val="28"/>
          <w:szCs w:val="28"/>
        </w:rPr>
        <w:t>ность приёмов, действий студентов</w:t>
      </w:r>
      <w:r w:rsidR="00FD1AAA" w:rsidRPr="00A678E5">
        <w:rPr>
          <w:rFonts w:ascii="Times New Roman" w:hAnsi="Times New Roman" w:cs="Times New Roman"/>
          <w:sz w:val="28"/>
          <w:szCs w:val="28"/>
        </w:rPr>
        <w:t xml:space="preserve"> в их последовательности для до</w:t>
      </w:r>
      <w:r w:rsidR="00BB637D">
        <w:rPr>
          <w:rFonts w:ascii="Times New Roman" w:hAnsi="Times New Roman" w:cs="Times New Roman"/>
          <w:sz w:val="28"/>
          <w:szCs w:val="28"/>
        </w:rPr>
        <w:t>стижения поставленной задачи, дает такие п</w:t>
      </w:r>
      <w:r w:rsidR="00FD1AAA" w:rsidRPr="00A678E5">
        <w:rPr>
          <w:rFonts w:ascii="Times New Roman" w:hAnsi="Times New Roman" w:cs="Times New Roman"/>
          <w:sz w:val="28"/>
          <w:szCs w:val="28"/>
        </w:rPr>
        <w:t>реимущества:</w:t>
      </w:r>
    </w:p>
    <w:p w:rsidR="008006D1" w:rsidRPr="00A678E5" w:rsidRDefault="008006D1" w:rsidP="002D1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D3E68" w:rsidRPr="00A678E5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A678E5">
        <w:rPr>
          <w:rFonts w:ascii="Times New Roman" w:hAnsi="Times New Roman" w:cs="Times New Roman"/>
          <w:sz w:val="28"/>
          <w:szCs w:val="28"/>
        </w:rPr>
        <w:t>активизировать самостоятельную в</w:t>
      </w:r>
      <w:r w:rsidR="00F04391" w:rsidRPr="00A678E5">
        <w:rPr>
          <w:rFonts w:ascii="Times New Roman" w:hAnsi="Times New Roman" w:cs="Times New Roman"/>
          <w:sz w:val="28"/>
          <w:szCs w:val="28"/>
        </w:rPr>
        <w:t>неурочную деятельность обучающихся</w:t>
      </w:r>
      <w:r w:rsidRPr="00A678E5">
        <w:rPr>
          <w:rFonts w:ascii="Times New Roman" w:hAnsi="Times New Roman" w:cs="Times New Roman"/>
          <w:sz w:val="28"/>
          <w:szCs w:val="28"/>
        </w:rPr>
        <w:t>;</w:t>
      </w:r>
    </w:p>
    <w:p w:rsidR="008006D1" w:rsidRPr="00A678E5" w:rsidRDefault="008006D1" w:rsidP="002D1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- учащиеся видят перед собой конечный результат своей работы;</w:t>
      </w:r>
    </w:p>
    <w:p w:rsidR="008006D1" w:rsidRPr="00A678E5" w:rsidRDefault="008006D1" w:rsidP="002D1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- позволяет выявить</w:t>
      </w:r>
      <w:r w:rsidR="00100D50">
        <w:rPr>
          <w:rFonts w:ascii="Times New Roman" w:hAnsi="Times New Roman" w:cs="Times New Roman"/>
          <w:sz w:val="28"/>
          <w:szCs w:val="28"/>
        </w:rPr>
        <w:t xml:space="preserve"> творческий потенциал студента</w:t>
      </w:r>
      <w:r w:rsidR="00BD3E68" w:rsidRPr="00A678E5">
        <w:rPr>
          <w:rFonts w:ascii="Times New Roman" w:hAnsi="Times New Roman" w:cs="Times New Roman"/>
          <w:sz w:val="28"/>
          <w:szCs w:val="28"/>
        </w:rPr>
        <w:t xml:space="preserve">, развить творческие </w:t>
      </w:r>
      <w:r w:rsidR="00BB637D">
        <w:rPr>
          <w:rFonts w:ascii="Times New Roman" w:hAnsi="Times New Roman" w:cs="Times New Roman"/>
          <w:sz w:val="28"/>
          <w:szCs w:val="28"/>
        </w:rPr>
        <w:t xml:space="preserve">     </w:t>
      </w:r>
      <w:r w:rsidR="00BD3E68" w:rsidRPr="00A678E5">
        <w:rPr>
          <w:rFonts w:ascii="Times New Roman" w:hAnsi="Times New Roman" w:cs="Times New Roman"/>
          <w:sz w:val="28"/>
          <w:szCs w:val="28"/>
        </w:rPr>
        <w:t>возможности и способности;</w:t>
      </w:r>
    </w:p>
    <w:p w:rsidR="00BD3E68" w:rsidRPr="00A678E5" w:rsidRDefault="00BD3E68" w:rsidP="002D1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-позволяет научить решать новые, нетиповые задачи, выявлять деловые качества;</w:t>
      </w:r>
    </w:p>
    <w:p w:rsidR="00FD1AAA" w:rsidRPr="00A678E5" w:rsidRDefault="00100D50" w:rsidP="002D1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позволяет научить студентов</w:t>
      </w:r>
      <w:r w:rsidR="00FD1AAA" w:rsidRPr="00A678E5">
        <w:rPr>
          <w:rFonts w:ascii="Times New Roman" w:hAnsi="Times New Roman" w:cs="Times New Roman"/>
          <w:sz w:val="28"/>
          <w:szCs w:val="28"/>
        </w:rPr>
        <w:t xml:space="preserve"> самостоятельному критическому мышлению;</w:t>
      </w:r>
    </w:p>
    <w:p w:rsidR="00FD1AAA" w:rsidRPr="00A678E5" w:rsidRDefault="00FD1AAA" w:rsidP="002D1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 xml:space="preserve">- </w:t>
      </w:r>
      <w:r w:rsidR="00BD3E68" w:rsidRPr="00A678E5">
        <w:rPr>
          <w:rFonts w:ascii="Times New Roman" w:hAnsi="Times New Roman" w:cs="Times New Roman"/>
          <w:sz w:val="28"/>
          <w:szCs w:val="28"/>
        </w:rPr>
        <w:t xml:space="preserve"> учит </w:t>
      </w:r>
      <w:r w:rsidRPr="00A678E5">
        <w:rPr>
          <w:rFonts w:ascii="Times New Roman" w:hAnsi="Times New Roman" w:cs="Times New Roman"/>
          <w:sz w:val="28"/>
          <w:szCs w:val="28"/>
        </w:rPr>
        <w:t>формировать и группировать факты, делая обоснованные выводы;</w:t>
      </w:r>
    </w:p>
    <w:p w:rsidR="00FD1AAA" w:rsidRPr="00A678E5" w:rsidRDefault="00FD1AAA" w:rsidP="002D1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- принимать самостоятельные аргументированные решения;</w:t>
      </w:r>
    </w:p>
    <w:p w:rsidR="00BD3E68" w:rsidRPr="00A678E5" w:rsidRDefault="00FD1AAA" w:rsidP="002D1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 xml:space="preserve">- научить работать в команде, выполняя разные роли.  </w:t>
      </w:r>
    </w:p>
    <w:p w:rsidR="00A678E5" w:rsidRDefault="00BB637D" w:rsidP="00112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1AAA" w:rsidRPr="00A678E5">
        <w:rPr>
          <w:rFonts w:ascii="Times New Roman" w:hAnsi="Times New Roman" w:cs="Times New Roman"/>
          <w:sz w:val="28"/>
          <w:szCs w:val="28"/>
        </w:rPr>
        <w:t>Основные требования к проекту – наличие проблемы, которую нужно решить, и продукта, который должен получиться в результате решения этой проблемы.</w:t>
      </w:r>
      <w:r w:rsidR="00A678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1AAA" w:rsidRPr="00A678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37D" w:rsidRPr="00A678E5" w:rsidRDefault="00112AB3" w:rsidP="00BB6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637D" w:rsidRPr="00A678E5">
        <w:rPr>
          <w:rFonts w:ascii="Times New Roman" w:hAnsi="Times New Roman" w:cs="Times New Roman"/>
          <w:sz w:val="28"/>
          <w:szCs w:val="28"/>
        </w:rPr>
        <w:t xml:space="preserve">аким бы ни было содержание проекта, он всегда исследовательский, т.к. требует проявления исследовательских умений и навыков, </w:t>
      </w:r>
      <w:r w:rsidR="00BB637D">
        <w:rPr>
          <w:rFonts w:ascii="Times New Roman" w:hAnsi="Times New Roman" w:cs="Times New Roman"/>
          <w:sz w:val="28"/>
          <w:szCs w:val="28"/>
        </w:rPr>
        <w:t>сформированности  проектных  умений:</w:t>
      </w:r>
    </w:p>
    <w:p w:rsidR="00BB637D" w:rsidRPr="00A678E5" w:rsidRDefault="00BB637D" w:rsidP="00BB637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Мыследеятельностные умения: выдвижение идеи, проблемы, формулировка цели и задач, выдвижение гипотезы, выбор способов и форм деятельности, планирование, рефлексия.</w:t>
      </w:r>
    </w:p>
    <w:p w:rsidR="00BB637D" w:rsidRPr="00A678E5" w:rsidRDefault="00BB637D" w:rsidP="00BB637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Презентационные: построение устного доклада, выбор способов и форм наглядной презентации результатов, подготовка письменного отчёта.</w:t>
      </w:r>
    </w:p>
    <w:p w:rsidR="00BB637D" w:rsidRPr="00A678E5" w:rsidRDefault="00BB637D" w:rsidP="00BB637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Коммуникативные: слушать и слышать других, выражать свои мысли, взаимодействовать внутри группы, вести обсуждение.</w:t>
      </w:r>
    </w:p>
    <w:p w:rsidR="00BB637D" w:rsidRPr="00A678E5" w:rsidRDefault="00BB637D" w:rsidP="00BB637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Поисковые: находить информацию в различных источниках, собирать и систематизировать.</w:t>
      </w:r>
    </w:p>
    <w:p w:rsidR="00A678E5" w:rsidRPr="00BB637D" w:rsidRDefault="00BB637D" w:rsidP="00BB637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D">
        <w:rPr>
          <w:rFonts w:ascii="Times New Roman" w:hAnsi="Times New Roman" w:cs="Times New Roman"/>
          <w:sz w:val="28"/>
          <w:szCs w:val="28"/>
        </w:rPr>
        <w:t>Информационные: находить главное, существенное, принимать и передавать информацию, представлять в печатном и электронном виде</w:t>
      </w:r>
    </w:p>
    <w:p w:rsidR="00BB637D" w:rsidRPr="00A678E5" w:rsidRDefault="00112AB3" w:rsidP="004C2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Преподавателем системно и</w:t>
      </w:r>
      <w:r w:rsidR="00BB637D">
        <w:rPr>
          <w:rFonts w:ascii="Times New Roman" w:hAnsi="Times New Roman" w:cs="Times New Roman"/>
          <w:sz w:val="28"/>
          <w:szCs w:val="28"/>
        </w:rPr>
        <w:t>спользуется классический подход к построению занятий через проектный метод.</w:t>
      </w:r>
    </w:p>
    <w:p w:rsidR="00112AB3" w:rsidRPr="00112AB3" w:rsidRDefault="00112AB3" w:rsidP="00112A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B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D1AAA" w:rsidRPr="00112AB3" w:rsidRDefault="00BB637D" w:rsidP="00112AB3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AB3">
        <w:rPr>
          <w:rFonts w:ascii="Times New Roman" w:hAnsi="Times New Roman" w:cs="Times New Roman"/>
          <w:b/>
          <w:sz w:val="28"/>
          <w:szCs w:val="28"/>
        </w:rPr>
        <w:t>Раздел</w:t>
      </w:r>
      <w:r w:rsidR="00112AB3" w:rsidRPr="00112AB3">
        <w:rPr>
          <w:rFonts w:ascii="Times New Roman" w:hAnsi="Times New Roman" w:cs="Times New Roman"/>
          <w:b/>
          <w:sz w:val="28"/>
          <w:szCs w:val="28"/>
        </w:rPr>
        <w:t xml:space="preserve"> 2.2</w:t>
      </w:r>
      <w:r w:rsidRPr="00112AB3">
        <w:rPr>
          <w:rFonts w:ascii="Times New Roman" w:hAnsi="Times New Roman" w:cs="Times New Roman"/>
          <w:b/>
          <w:sz w:val="28"/>
          <w:szCs w:val="28"/>
        </w:rPr>
        <w:t>. Опытно-экспериментальн</w:t>
      </w:r>
      <w:r w:rsidR="00112AB3" w:rsidRPr="00112AB3">
        <w:rPr>
          <w:rFonts w:ascii="Times New Roman" w:hAnsi="Times New Roman" w:cs="Times New Roman"/>
          <w:b/>
          <w:sz w:val="28"/>
          <w:szCs w:val="28"/>
        </w:rPr>
        <w:t>ая часть.</w:t>
      </w:r>
    </w:p>
    <w:p w:rsidR="00BB637D" w:rsidRDefault="00A678E5" w:rsidP="00BB6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преподаватель, </w:t>
      </w:r>
      <w:r w:rsidR="00694F47" w:rsidRPr="00A678E5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ечении последних 7</w:t>
      </w:r>
      <w:r w:rsidR="00694F47" w:rsidRPr="00A678E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применяет</w:t>
      </w:r>
      <w:r w:rsidR="00F04391" w:rsidRPr="00A678E5">
        <w:rPr>
          <w:rFonts w:ascii="Times New Roman" w:hAnsi="Times New Roman" w:cs="Times New Roman"/>
          <w:sz w:val="28"/>
          <w:szCs w:val="28"/>
        </w:rPr>
        <w:t xml:space="preserve"> методы проектного обучения.</w:t>
      </w:r>
      <w:r w:rsidR="00BB637D">
        <w:rPr>
          <w:rFonts w:ascii="Times New Roman" w:hAnsi="Times New Roman" w:cs="Times New Roman"/>
          <w:sz w:val="28"/>
          <w:szCs w:val="28"/>
        </w:rPr>
        <w:t xml:space="preserve"> В основе работы заложен принцип от простого к сложному. Виды используемой </w:t>
      </w:r>
      <w:r w:rsidR="00F04391" w:rsidRPr="00A678E5">
        <w:rPr>
          <w:rFonts w:ascii="Times New Roman" w:hAnsi="Times New Roman" w:cs="Times New Roman"/>
          <w:sz w:val="28"/>
          <w:szCs w:val="28"/>
        </w:rPr>
        <w:t>проектной деятельности разнообразны</w:t>
      </w:r>
      <w:r w:rsidR="00BB637D">
        <w:rPr>
          <w:rFonts w:ascii="Times New Roman" w:hAnsi="Times New Roman" w:cs="Times New Roman"/>
          <w:sz w:val="28"/>
          <w:szCs w:val="28"/>
        </w:rPr>
        <w:t>:</w:t>
      </w:r>
    </w:p>
    <w:p w:rsidR="00BB637D" w:rsidRPr="00A678E5" w:rsidRDefault="00F04391" w:rsidP="00BB6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 xml:space="preserve"> </w:t>
      </w:r>
      <w:r w:rsidR="00BB637D" w:rsidRPr="00A678E5">
        <w:rPr>
          <w:rFonts w:ascii="Times New Roman" w:hAnsi="Times New Roman" w:cs="Times New Roman"/>
          <w:sz w:val="28"/>
          <w:szCs w:val="28"/>
        </w:rPr>
        <w:t>- практико-ориентированный проект. Продукт заранее определён и может быт</w:t>
      </w:r>
      <w:r w:rsidR="00DF1702">
        <w:rPr>
          <w:rFonts w:ascii="Times New Roman" w:hAnsi="Times New Roman" w:cs="Times New Roman"/>
          <w:sz w:val="28"/>
          <w:szCs w:val="28"/>
        </w:rPr>
        <w:t xml:space="preserve">ь использован в жизни </w:t>
      </w:r>
      <w:r w:rsidR="00DF1702">
        <w:rPr>
          <w:rFonts w:ascii="Times New Roman" w:hAnsi="Times New Roman" w:cs="Times New Roman"/>
          <w:sz w:val="28"/>
          <w:szCs w:val="28"/>
        </w:rPr>
        <w:tab/>
        <w:t>группы,</w:t>
      </w:r>
      <w:r w:rsidR="00BB637D" w:rsidRPr="00A678E5">
        <w:rPr>
          <w:rFonts w:ascii="Times New Roman" w:hAnsi="Times New Roman" w:cs="Times New Roman"/>
          <w:sz w:val="28"/>
          <w:szCs w:val="28"/>
        </w:rPr>
        <w:t xml:space="preserve"> колледжа, города или в рамках учебного предмета: учебное пособие для кабинета, сценарий мероприятия; мастер-класс по приготовлению блюда, сервировке тематического стола; подготовка учебного фильма.</w:t>
      </w:r>
    </w:p>
    <w:p w:rsidR="00BB637D" w:rsidRPr="00A678E5" w:rsidRDefault="00BB637D" w:rsidP="00BB6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- исследовательский проект. Проблема исследования обозначена и актуальна, выдвинута гипотеза с последующей её проверкой, проводится обсуждение промежуточных результатов работы. Используются методы: эксперимент, моделирование, опрос, анкетирование. Продукт – исследование;</w:t>
      </w:r>
    </w:p>
    <w:p w:rsidR="00BB637D" w:rsidRPr="00A678E5" w:rsidRDefault="00BB637D" w:rsidP="00BB6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- информационный проект. Сбор информации об объекте, явлении с целью её анализа, обобщения и представления для обсуждения широкой аудитории. Продукт – газета, сайт, форум, сборник;</w:t>
      </w:r>
    </w:p>
    <w:p w:rsidR="00BB637D" w:rsidRPr="00A678E5" w:rsidRDefault="00BB637D" w:rsidP="00BB6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- ролевой проект. Ролевая или деловая игра, где её участники исполняют определённые роли (роли менеджера, работника, потребителя). Продукт зависит от выбора направления ролевой или деловой игры;</w:t>
      </w:r>
    </w:p>
    <w:p w:rsidR="00BB637D" w:rsidRPr="00A678E5" w:rsidRDefault="00BB637D" w:rsidP="00BB63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- творческий проект. Свободный и нетрадиционный выбор проблемы и результата: альманах, выставка, спектакль, игра, фильм.</w:t>
      </w:r>
    </w:p>
    <w:p w:rsidR="00A678E5" w:rsidRDefault="00694F47" w:rsidP="004C2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.</w:t>
      </w:r>
      <w:r w:rsidR="00A678E5">
        <w:rPr>
          <w:rFonts w:ascii="Times New Roman" w:hAnsi="Times New Roman" w:cs="Times New Roman"/>
          <w:sz w:val="28"/>
          <w:szCs w:val="28"/>
        </w:rPr>
        <w:t xml:space="preserve">    </w:t>
      </w:r>
      <w:r w:rsidR="00A678E5" w:rsidRPr="00A678E5">
        <w:rPr>
          <w:rFonts w:ascii="Times New Roman" w:hAnsi="Times New Roman" w:cs="Times New Roman"/>
          <w:sz w:val="28"/>
          <w:szCs w:val="28"/>
        </w:rPr>
        <w:t xml:space="preserve"> </w:t>
      </w:r>
      <w:r w:rsidR="00A678E5">
        <w:rPr>
          <w:rFonts w:ascii="Times New Roman" w:hAnsi="Times New Roman" w:cs="Times New Roman"/>
          <w:sz w:val="28"/>
          <w:szCs w:val="28"/>
        </w:rPr>
        <w:t>Выстраивается  работа</w:t>
      </w:r>
      <w:r w:rsidR="009D6EE4">
        <w:rPr>
          <w:rFonts w:ascii="Times New Roman" w:hAnsi="Times New Roman" w:cs="Times New Roman"/>
          <w:sz w:val="28"/>
          <w:szCs w:val="28"/>
        </w:rPr>
        <w:t xml:space="preserve"> по формированию умений работы </w:t>
      </w:r>
      <w:r w:rsidR="00A678E5">
        <w:rPr>
          <w:rFonts w:ascii="Times New Roman" w:hAnsi="Times New Roman" w:cs="Times New Roman"/>
          <w:sz w:val="28"/>
          <w:szCs w:val="28"/>
        </w:rPr>
        <w:t xml:space="preserve">с учебным материалом, </w:t>
      </w:r>
      <w:r w:rsidR="00A678E5" w:rsidRPr="00A678E5">
        <w:rPr>
          <w:rFonts w:ascii="Times New Roman" w:hAnsi="Times New Roman" w:cs="Times New Roman"/>
          <w:sz w:val="28"/>
          <w:szCs w:val="28"/>
        </w:rPr>
        <w:t>литературой, нормативными документами, через разработ</w:t>
      </w:r>
      <w:r w:rsidR="00100D50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100D50">
        <w:rPr>
          <w:rFonts w:ascii="Times New Roman" w:hAnsi="Times New Roman" w:cs="Times New Roman"/>
          <w:sz w:val="28"/>
          <w:szCs w:val="28"/>
        </w:rPr>
        <w:lastRenderedPageBreak/>
        <w:t xml:space="preserve">алгоритмы, памятки, схемы, что служит основой ориентационной деятельности. </w:t>
      </w:r>
      <w:r w:rsidR="00BB637D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A678E5">
        <w:rPr>
          <w:rFonts w:ascii="Times New Roman" w:hAnsi="Times New Roman" w:cs="Times New Roman"/>
          <w:sz w:val="28"/>
          <w:szCs w:val="28"/>
        </w:rPr>
        <w:t>)</w:t>
      </w:r>
    </w:p>
    <w:p w:rsidR="009D6EE4" w:rsidRDefault="00A678E5" w:rsidP="004C2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637D">
        <w:rPr>
          <w:rFonts w:ascii="Times New Roman" w:hAnsi="Times New Roman" w:cs="Times New Roman"/>
          <w:sz w:val="28"/>
          <w:szCs w:val="28"/>
        </w:rPr>
        <w:t xml:space="preserve">  Рассмотрим методику применения </w:t>
      </w:r>
      <w:r w:rsidR="00BB637D" w:rsidRPr="00946136">
        <w:rPr>
          <w:rFonts w:ascii="Times New Roman" w:hAnsi="Times New Roman" w:cs="Times New Roman"/>
          <w:sz w:val="28"/>
          <w:szCs w:val="28"/>
          <w:u w:val="single"/>
        </w:rPr>
        <w:t>исследовательского проекта.</w:t>
      </w:r>
      <w:r>
        <w:rPr>
          <w:rFonts w:ascii="Times New Roman" w:hAnsi="Times New Roman" w:cs="Times New Roman"/>
          <w:sz w:val="28"/>
          <w:szCs w:val="28"/>
        </w:rPr>
        <w:t xml:space="preserve">   Вначале студенты работают по подготовке и написанию</w:t>
      </w:r>
      <w:r w:rsidR="00F04391" w:rsidRPr="00A678E5">
        <w:rPr>
          <w:rFonts w:ascii="Times New Roman" w:hAnsi="Times New Roman" w:cs="Times New Roman"/>
          <w:sz w:val="28"/>
          <w:szCs w:val="28"/>
        </w:rPr>
        <w:t xml:space="preserve"> реферат</w:t>
      </w:r>
      <w:r w:rsidR="00DF1702">
        <w:rPr>
          <w:rFonts w:ascii="Times New Roman" w:hAnsi="Times New Roman" w:cs="Times New Roman"/>
          <w:sz w:val="28"/>
          <w:szCs w:val="28"/>
        </w:rPr>
        <w:t xml:space="preserve">ов, докладов, творческих работ </w:t>
      </w:r>
      <w:r w:rsidR="00F04391" w:rsidRPr="00A678E5">
        <w:rPr>
          <w:rFonts w:ascii="Times New Roman" w:hAnsi="Times New Roman" w:cs="Times New Roman"/>
          <w:sz w:val="28"/>
          <w:szCs w:val="28"/>
        </w:rPr>
        <w:t>на различные темы</w:t>
      </w:r>
      <w:r w:rsidR="00DF1702">
        <w:rPr>
          <w:rFonts w:ascii="Times New Roman" w:hAnsi="Times New Roman" w:cs="Times New Roman"/>
          <w:sz w:val="28"/>
          <w:szCs w:val="28"/>
        </w:rPr>
        <w:t xml:space="preserve">, причем </w:t>
      </w:r>
      <w:r>
        <w:rPr>
          <w:rFonts w:ascii="Times New Roman" w:hAnsi="Times New Roman" w:cs="Times New Roman"/>
          <w:sz w:val="28"/>
          <w:szCs w:val="28"/>
        </w:rPr>
        <w:t>тема обсуждается, выбирается</w:t>
      </w:r>
      <w:r w:rsidR="00694F47" w:rsidRPr="00A678E5">
        <w:rPr>
          <w:rFonts w:ascii="Times New Roman" w:hAnsi="Times New Roman" w:cs="Times New Roman"/>
          <w:sz w:val="28"/>
          <w:szCs w:val="28"/>
        </w:rPr>
        <w:t xml:space="preserve"> совместно, учитывая интересы студентов</w:t>
      </w:r>
      <w:r w:rsidR="00F04391" w:rsidRPr="00A678E5">
        <w:rPr>
          <w:rFonts w:ascii="Times New Roman" w:hAnsi="Times New Roman" w:cs="Times New Roman"/>
          <w:sz w:val="28"/>
          <w:szCs w:val="28"/>
        </w:rPr>
        <w:t>.</w:t>
      </w:r>
      <w:r w:rsidRPr="00A6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желании дается возможность работать в паре, микро</w:t>
      </w:r>
      <w:r w:rsidR="00BB63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BB637D">
        <w:rPr>
          <w:rFonts w:ascii="Times New Roman" w:hAnsi="Times New Roman" w:cs="Times New Roman"/>
          <w:sz w:val="28"/>
          <w:szCs w:val="28"/>
        </w:rPr>
        <w:t>, что позволяет развивать коммуникативные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EE4">
        <w:rPr>
          <w:rFonts w:ascii="Times New Roman" w:hAnsi="Times New Roman" w:cs="Times New Roman"/>
          <w:sz w:val="28"/>
          <w:szCs w:val="28"/>
        </w:rPr>
        <w:t xml:space="preserve"> Поскольку реферат, доклад – это одна из форм интерпретации исходного текста или нес</w:t>
      </w:r>
      <w:r w:rsidR="00DF1702">
        <w:rPr>
          <w:rFonts w:ascii="Times New Roman" w:hAnsi="Times New Roman" w:cs="Times New Roman"/>
          <w:sz w:val="28"/>
          <w:szCs w:val="28"/>
        </w:rPr>
        <w:t>кольких источников, поэтому он,</w:t>
      </w:r>
      <w:r w:rsidR="009D6EE4">
        <w:rPr>
          <w:rFonts w:ascii="Times New Roman" w:hAnsi="Times New Roman" w:cs="Times New Roman"/>
          <w:sz w:val="28"/>
          <w:szCs w:val="28"/>
        </w:rPr>
        <w:t xml:space="preserve"> в отличие от конспекта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</w:t>
      </w:r>
    </w:p>
    <w:p w:rsidR="00A678E5" w:rsidRDefault="00A678E5" w:rsidP="004C2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 xml:space="preserve">  </w:t>
      </w:r>
      <w:r w:rsidR="009D6EE4">
        <w:rPr>
          <w:rFonts w:ascii="Times New Roman" w:hAnsi="Times New Roman" w:cs="Times New Roman"/>
          <w:sz w:val="28"/>
          <w:szCs w:val="28"/>
        </w:rPr>
        <w:t>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EE4">
        <w:rPr>
          <w:rFonts w:ascii="Times New Roman" w:hAnsi="Times New Roman" w:cs="Times New Roman"/>
          <w:sz w:val="28"/>
          <w:szCs w:val="28"/>
        </w:rPr>
        <w:t>исследовательской работы студентами применяется   проектный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8E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9D6EE4">
        <w:rPr>
          <w:rFonts w:ascii="Times New Roman" w:hAnsi="Times New Roman" w:cs="Times New Roman"/>
          <w:sz w:val="28"/>
          <w:szCs w:val="28"/>
        </w:rPr>
        <w:t>:</w:t>
      </w:r>
      <w:r w:rsidRPr="00A6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E5" w:rsidRPr="00A678E5" w:rsidRDefault="00A678E5" w:rsidP="00BB6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1.Анализирует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678E5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8E5">
        <w:rPr>
          <w:rFonts w:ascii="Times New Roman" w:hAnsi="Times New Roman" w:cs="Times New Roman"/>
          <w:sz w:val="28"/>
          <w:szCs w:val="28"/>
        </w:rPr>
        <w:t>;</w:t>
      </w:r>
    </w:p>
    <w:p w:rsidR="00A678E5" w:rsidRPr="00A678E5" w:rsidRDefault="00A678E5" w:rsidP="00BB6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2.Вычленяет её суть;</w:t>
      </w:r>
    </w:p>
    <w:p w:rsidR="00A678E5" w:rsidRPr="00A678E5" w:rsidRDefault="00A678E5" w:rsidP="00BB6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3.Переформулирует</w:t>
      </w:r>
      <w:r>
        <w:rPr>
          <w:rFonts w:ascii="Times New Roman" w:hAnsi="Times New Roman" w:cs="Times New Roman"/>
          <w:sz w:val="28"/>
          <w:szCs w:val="28"/>
        </w:rPr>
        <w:t>ся проблема</w:t>
      </w:r>
      <w:r w:rsidRPr="00A678E5">
        <w:rPr>
          <w:rFonts w:ascii="Times New Roman" w:hAnsi="Times New Roman" w:cs="Times New Roman"/>
          <w:sz w:val="28"/>
          <w:szCs w:val="28"/>
        </w:rPr>
        <w:t xml:space="preserve"> в задачу собственной деятельности;</w:t>
      </w:r>
    </w:p>
    <w:p w:rsidR="00A678E5" w:rsidRPr="00A678E5" w:rsidRDefault="00A678E5" w:rsidP="00BB6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4.Планиру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678E5">
        <w:rPr>
          <w:rFonts w:ascii="Times New Roman" w:hAnsi="Times New Roman" w:cs="Times New Roman"/>
          <w:sz w:val="28"/>
          <w:szCs w:val="28"/>
        </w:rPr>
        <w:t xml:space="preserve"> шаги по решению этой задачи</w:t>
      </w:r>
      <w:r>
        <w:rPr>
          <w:rFonts w:ascii="Times New Roman" w:hAnsi="Times New Roman" w:cs="Times New Roman"/>
          <w:sz w:val="28"/>
          <w:szCs w:val="28"/>
        </w:rPr>
        <w:t>, задаются критерии оценки работы</w:t>
      </w:r>
      <w:r w:rsidR="009D6EE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00D50">
        <w:rPr>
          <w:rFonts w:ascii="Times New Roman" w:hAnsi="Times New Roman" w:cs="Times New Roman"/>
          <w:sz w:val="28"/>
          <w:szCs w:val="28"/>
        </w:rPr>
        <w:t xml:space="preserve"> препода</w:t>
      </w:r>
      <w:r w:rsidR="00191927">
        <w:rPr>
          <w:rFonts w:ascii="Times New Roman" w:hAnsi="Times New Roman" w:cs="Times New Roman"/>
          <w:sz w:val="28"/>
          <w:szCs w:val="28"/>
        </w:rPr>
        <w:t>ва</w:t>
      </w:r>
      <w:r w:rsidR="00100D50">
        <w:rPr>
          <w:rFonts w:ascii="Times New Roman" w:hAnsi="Times New Roman" w:cs="Times New Roman"/>
          <w:sz w:val="28"/>
          <w:szCs w:val="28"/>
        </w:rPr>
        <w:t>тель особое внимание</w:t>
      </w:r>
      <w:r w:rsidR="00191927">
        <w:rPr>
          <w:rFonts w:ascii="Times New Roman" w:hAnsi="Times New Roman" w:cs="Times New Roman"/>
          <w:sz w:val="28"/>
          <w:szCs w:val="28"/>
        </w:rPr>
        <w:t xml:space="preserve"> уделяет разработке критериев оценки, что способствует развитию самоанализа.</w:t>
      </w:r>
    </w:p>
    <w:p w:rsidR="00A678E5" w:rsidRPr="00A678E5" w:rsidRDefault="00A678E5" w:rsidP="00BB6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5.Осуществля</w:t>
      </w:r>
      <w:r>
        <w:rPr>
          <w:rFonts w:ascii="Times New Roman" w:hAnsi="Times New Roman" w:cs="Times New Roman"/>
          <w:sz w:val="28"/>
          <w:szCs w:val="28"/>
        </w:rPr>
        <w:t>ется деятельность</w:t>
      </w:r>
      <w:r w:rsidRPr="00A678E5">
        <w:rPr>
          <w:rFonts w:ascii="Times New Roman" w:hAnsi="Times New Roman" w:cs="Times New Roman"/>
          <w:sz w:val="28"/>
          <w:szCs w:val="28"/>
        </w:rPr>
        <w:t>;</w:t>
      </w:r>
    </w:p>
    <w:p w:rsidR="00D609A9" w:rsidRDefault="00A678E5" w:rsidP="00BB6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>6.Оценивает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678E5">
        <w:rPr>
          <w:rFonts w:ascii="Times New Roman" w:hAnsi="Times New Roman" w:cs="Times New Roman"/>
          <w:sz w:val="28"/>
          <w:szCs w:val="28"/>
        </w:rPr>
        <w:t xml:space="preserve">  результат с точки зрения поставленной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8E5" w:rsidRDefault="00A678E5" w:rsidP="00BB6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проекта проходит</w:t>
      </w:r>
      <w:r w:rsidRPr="00A678E5">
        <w:rPr>
          <w:rFonts w:ascii="Times New Roman" w:hAnsi="Times New Roman" w:cs="Times New Roman"/>
          <w:sz w:val="28"/>
          <w:szCs w:val="28"/>
        </w:rPr>
        <w:t xml:space="preserve"> на повторительно- обобщающем уроке.</w:t>
      </w:r>
    </w:p>
    <w:p w:rsidR="00A678E5" w:rsidRPr="00946136" w:rsidRDefault="00D609A9" w:rsidP="0094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78E5">
        <w:rPr>
          <w:rFonts w:ascii="Times New Roman" w:hAnsi="Times New Roman" w:cs="Times New Roman"/>
          <w:sz w:val="28"/>
          <w:szCs w:val="28"/>
        </w:rPr>
        <w:t>Деятель</w:t>
      </w:r>
      <w:r w:rsidR="009D6EE4">
        <w:rPr>
          <w:rFonts w:ascii="Times New Roman" w:hAnsi="Times New Roman" w:cs="Times New Roman"/>
          <w:sz w:val="28"/>
          <w:szCs w:val="28"/>
        </w:rPr>
        <w:t xml:space="preserve">ность студентов корректируется, дозировано </w:t>
      </w:r>
      <w:r w:rsidR="00A678E5">
        <w:rPr>
          <w:rFonts w:ascii="Times New Roman" w:hAnsi="Times New Roman" w:cs="Times New Roman"/>
          <w:sz w:val="28"/>
          <w:szCs w:val="28"/>
        </w:rPr>
        <w:t>направляется.</w:t>
      </w:r>
      <w:r w:rsidR="00A678E5" w:rsidRPr="00A678E5">
        <w:rPr>
          <w:rFonts w:ascii="Times New Roman" w:hAnsi="Times New Roman" w:cs="Times New Roman"/>
          <w:sz w:val="28"/>
          <w:szCs w:val="28"/>
        </w:rPr>
        <w:t xml:space="preserve"> Работы заслушив</w:t>
      </w:r>
      <w:r w:rsidR="00DF1702">
        <w:rPr>
          <w:rFonts w:ascii="Times New Roman" w:hAnsi="Times New Roman" w:cs="Times New Roman"/>
          <w:sz w:val="28"/>
          <w:szCs w:val="28"/>
        </w:rPr>
        <w:t xml:space="preserve">аются, обсуждаются на занятии. </w:t>
      </w:r>
      <w:r w:rsidR="00694F47" w:rsidRPr="00A678E5">
        <w:rPr>
          <w:rFonts w:ascii="Times New Roman" w:hAnsi="Times New Roman" w:cs="Times New Roman"/>
          <w:sz w:val="28"/>
          <w:szCs w:val="28"/>
        </w:rPr>
        <w:t>За прошлый год выполнено ок</w:t>
      </w:r>
      <w:r w:rsidR="00DF1702">
        <w:rPr>
          <w:rFonts w:ascii="Times New Roman" w:hAnsi="Times New Roman" w:cs="Times New Roman"/>
          <w:sz w:val="28"/>
          <w:szCs w:val="28"/>
        </w:rPr>
        <w:t>оло 20 работ.</w:t>
      </w:r>
      <w:r w:rsidR="00F04391" w:rsidRPr="00A678E5">
        <w:rPr>
          <w:rFonts w:ascii="Times New Roman" w:hAnsi="Times New Roman" w:cs="Times New Roman"/>
          <w:sz w:val="28"/>
          <w:szCs w:val="28"/>
        </w:rPr>
        <w:t xml:space="preserve"> </w:t>
      </w:r>
      <w:r w:rsidR="00B41E5D">
        <w:rPr>
          <w:rFonts w:ascii="Times New Roman" w:hAnsi="Times New Roman" w:cs="Times New Roman"/>
          <w:sz w:val="28"/>
          <w:szCs w:val="28"/>
        </w:rPr>
        <w:t>Р</w:t>
      </w:r>
      <w:r w:rsidR="00694F47" w:rsidRPr="00A678E5">
        <w:rPr>
          <w:rFonts w:ascii="Times New Roman" w:hAnsi="Times New Roman" w:cs="Times New Roman"/>
          <w:sz w:val="28"/>
          <w:szCs w:val="28"/>
        </w:rPr>
        <w:t>ассмотрены</w:t>
      </w:r>
      <w:r w:rsidR="00F04391" w:rsidRPr="00A678E5">
        <w:rPr>
          <w:rFonts w:ascii="Times New Roman" w:hAnsi="Times New Roman" w:cs="Times New Roman"/>
          <w:sz w:val="28"/>
          <w:szCs w:val="28"/>
        </w:rPr>
        <w:t xml:space="preserve"> темы: «</w:t>
      </w:r>
      <w:r w:rsidR="00694F47" w:rsidRPr="00A678E5">
        <w:rPr>
          <w:rFonts w:ascii="Times New Roman" w:hAnsi="Times New Roman" w:cs="Times New Roman"/>
          <w:sz w:val="28"/>
          <w:szCs w:val="28"/>
        </w:rPr>
        <w:t>Обработка и приготовление полуфабрикатов из дичи</w:t>
      </w:r>
      <w:r w:rsidR="00F04391" w:rsidRPr="00A678E5">
        <w:rPr>
          <w:rFonts w:ascii="Times New Roman" w:hAnsi="Times New Roman" w:cs="Times New Roman"/>
          <w:sz w:val="28"/>
          <w:szCs w:val="28"/>
        </w:rPr>
        <w:t>», «Новые виды используемого сырья», «</w:t>
      </w:r>
      <w:r w:rsidR="00694F47" w:rsidRPr="00A678E5">
        <w:rPr>
          <w:rFonts w:ascii="Times New Roman" w:hAnsi="Times New Roman" w:cs="Times New Roman"/>
          <w:sz w:val="28"/>
          <w:szCs w:val="28"/>
        </w:rPr>
        <w:t>История супов</w:t>
      </w:r>
      <w:r w:rsidR="00F04391" w:rsidRPr="00A678E5">
        <w:rPr>
          <w:rFonts w:ascii="Times New Roman" w:hAnsi="Times New Roman" w:cs="Times New Roman"/>
          <w:sz w:val="28"/>
          <w:szCs w:val="28"/>
        </w:rPr>
        <w:t xml:space="preserve">», </w:t>
      </w:r>
      <w:r w:rsidR="00B41E5D">
        <w:rPr>
          <w:rFonts w:ascii="Times New Roman" w:hAnsi="Times New Roman" w:cs="Times New Roman"/>
          <w:sz w:val="28"/>
          <w:szCs w:val="28"/>
        </w:rPr>
        <w:t>«Кухня Пушкинской Эпохи», «Применение сахарной мастики»</w:t>
      </w:r>
      <w:r w:rsidR="00F04391" w:rsidRPr="00A678E5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A678E5" w:rsidRPr="00A678E5">
        <w:rPr>
          <w:rFonts w:ascii="Times New Roman" w:hAnsi="Times New Roman" w:cs="Times New Roman"/>
          <w:sz w:val="28"/>
          <w:szCs w:val="28"/>
        </w:rPr>
        <w:t xml:space="preserve"> Очень удачно удается использовать проектную деятельность </w:t>
      </w:r>
      <w:r w:rsidR="00A678E5" w:rsidRPr="00A678E5">
        <w:rPr>
          <w:rFonts w:ascii="Times New Roman" w:hAnsi="Times New Roman" w:cs="Times New Roman"/>
          <w:sz w:val="28"/>
          <w:szCs w:val="28"/>
        </w:rPr>
        <w:lastRenderedPageBreak/>
        <w:t>при изучении нац</w:t>
      </w:r>
      <w:r>
        <w:rPr>
          <w:rFonts w:ascii="Times New Roman" w:hAnsi="Times New Roman" w:cs="Times New Roman"/>
          <w:sz w:val="28"/>
          <w:szCs w:val="28"/>
        </w:rPr>
        <w:t>иональных кухонь</w:t>
      </w:r>
      <w:r w:rsidR="00A678E5" w:rsidRPr="00A678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94F47" w:rsidRPr="00A678E5">
        <w:rPr>
          <w:rFonts w:ascii="Times New Roman" w:hAnsi="Times New Roman" w:cs="Times New Roman"/>
          <w:sz w:val="28"/>
          <w:szCs w:val="28"/>
        </w:rPr>
        <w:t>разработке, оформл</w:t>
      </w:r>
      <w:r w:rsidR="00A678E5">
        <w:rPr>
          <w:rFonts w:ascii="Times New Roman" w:hAnsi="Times New Roman" w:cs="Times New Roman"/>
          <w:sz w:val="28"/>
          <w:szCs w:val="28"/>
        </w:rPr>
        <w:t xml:space="preserve">ении и презентации </w:t>
      </w:r>
      <w:r>
        <w:rPr>
          <w:rFonts w:ascii="Times New Roman" w:hAnsi="Times New Roman" w:cs="Times New Roman"/>
          <w:sz w:val="28"/>
          <w:szCs w:val="28"/>
        </w:rPr>
        <w:t xml:space="preserve">проектов применяются </w:t>
      </w:r>
      <w:r w:rsidR="00694F47" w:rsidRPr="00A678E5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946136">
        <w:rPr>
          <w:rFonts w:ascii="Times New Roman" w:hAnsi="Times New Roman" w:cs="Times New Roman"/>
          <w:sz w:val="28"/>
          <w:szCs w:val="28"/>
        </w:rPr>
        <w:t xml:space="preserve"> коммуникативные </w:t>
      </w:r>
      <w:r w:rsidR="00694F47" w:rsidRPr="00A678E5">
        <w:rPr>
          <w:rFonts w:ascii="Times New Roman" w:hAnsi="Times New Roman" w:cs="Times New Roman"/>
          <w:sz w:val="28"/>
          <w:szCs w:val="28"/>
        </w:rPr>
        <w:t>технологии. Работы содержат красочно оформленный през</w:t>
      </w:r>
      <w:r w:rsidR="00DF1702">
        <w:rPr>
          <w:rFonts w:ascii="Times New Roman" w:hAnsi="Times New Roman" w:cs="Times New Roman"/>
          <w:sz w:val="28"/>
          <w:szCs w:val="28"/>
        </w:rPr>
        <w:t xml:space="preserve">ентационный материал и активно </w:t>
      </w:r>
      <w:r w:rsidR="00694F47" w:rsidRPr="00A678E5">
        <w:rPr>
          <w:rFonts w:ascii="Times New Roman" w:hAnsi="Times New Roman" w:cs="Times New Roman"/>
          <w:sz w:val="28"/>
          <w:szCs w:val="28"/>
        </w:rPr>
        <w:t>используются при проведении занятий.</w:t>
      </w:r>
      <w:r w:rsidR="00A678E5">
        <w:rPr>
          <w:rFonts w:ascii="Times New Roman" w:hAnsi="Times New Roman" w:cs="Times New Roman"/>
          <w:sz w:val="28"/>
          <w:szCs w:val="28"/>
        </w:rPr>
        <w:t xml:space="preserve">  </w:t>
      </w:r>
      <w:r w:rsidR="00A678E5" w:rsidRPr="00946136">
        <w:rPr>
          <w:rFonts w:ascii="Times New Roman" w:hAnsi="Times New Roman" w:cs="Times New Roman"/>
          <w:sz w:val="28"/>
          <w:szCs w:val="28"/>
        </w:rPr>
        <w:t xml:space="preserve">В качестве исследовательских проектов наиболее успешные студенты представляют на научно-практическую конференцию </w:t>
      </w:r>
      <w:r w:rsidR="00DF1702">
        <w:rPr>
          <w:rFonts w:ascii="Times New Roman" w:hAnsi="Times New Roman" w:cs="Times New Roman"/>
          <w:sz w:val="28"/>
          <w:szCs w:val="28"/>
        </w:rPr>
        <w:t xml:space="preserve">серьезные исследования </w:t>
      </w:r>
      <w:r w:rsidR="00191927" w:rsidRPr="00946136">
        <w:rPr>
          <w:rFonts w:ascii="Times New Roman" w:hAnsi="Times New Roman" w:cs="Times New Roman"/>
          <w:sz w:val="28"/>
          <w:szCs w:val="28"/>
        </w:rPr>
        <w:t xml:space="preserve">по ключевым проблемам </w:t>
      </w:r>
      <w:r w:rsidR="00A678E5" w:rsidRPr="00946136">
        <w:rPr>
          <w:rFonts w:ascii="Times New Roman" w:hAnsi="Times New Roman" w:cs="Times New Roman"/>
          <w:sz w:val="28"/>
          <w:szCs w:val="28"/>
        </w:rPr>
        <w:t>кулинарной науки и практики. Так студентом 4 курса был подготовлен  проект на тему: «Детское питание».  На эту работу была получена положительная рецензия ка</w:t>
      </w:r>
      <w:r w:rsidR="00B41E5D">
        <w:rPr>
          <w:rFonts w:ascii="Times New Roman" w:hAnsi="Times New Roman" w:cs="Times New Roman"/>
          <w:sz w:val="28"/>
          <w:szCs w:val="28"/>
        </w:rPr>
        <w:t>федры нормальной физиологии</w:t>
      </w:r>
      <w:r w:rsidR="00A678E5" w:rsidRPr="00946136">
        <w:rPr>
          <w:rFonts w:ascii="Times New Roman" w:hAnsi="Times New Roman" w:cs="Times New Roman"/>
          <w:sz w:val="28"/>
          <w:szCs w:val="28"/>
        </w:rPr>
        <w:t xml:space="preserve"> </w:t>
      </w:r>
      <w:r w:rsidR="00B41E5D">
        <w:rPr>
          <w:rFonts w:ascii="Times New Roman" w:hAnsi="Times New Roman" w:cs="Times New Roman"/>
          <w:sz w:val="28"/>
          <w:szCs w:val="28"/>
        </w:rPr>
        <w:t>ГОУ ВПО «</w:t>
      </w:r>
      <w:r w:rsidR="00A678E5" w:rsidRPr="00946136">
        <w:rPr>
          <w:rFonts w:ascii="Times New Roman" w:hAnsi="Times New Roman" w:cs="Times New Roman"/>
          <w:sz w:val="28"/>
          <w:szCs w:val="28"/>
        </w:rPr>
        <w:t>Ивановской медицинской академии</w:t>
      </w:r>
      <w:r w:rsidR="00B41E5D">
        <w:rPr>
          <w:rFonts w:ascii="Times New Roman" w:hAnsi="Times New Roman" w:cs="Times New Roman"/>
          <w:sz w:val="28"/>
          <w:szCs w:val="28"/>
        </w:rPr>
        <w:t>»</w:t>
      </w:r>
      <w:r w:rsidR="00A678E5" w:rsidRPr="00946136">
        <w:rPr>
          <w:rFonts w:ascii="Times New Roman" w:hAnsi="Times New Roman" w:cs="Times New Roman"/>
          <w:sz w:val="28"/>
          <w:szCs w:val="28"/>
        </w:rPr>
        <w:t>. А исследовательская работа студентов по проблеме «Организация школьного питания» отмечена на межрегиональной научной студенческой конференции в г. Ярославле 2010г.</w:t>
      </w:r>
    </w:p>
    <w:p w:rsidR="00946136" w:rsidRDefault="00A678E5" w:rsidP="00946136">
      <w:pPr>
        <w:pStyle w:val="1"/>
        <w:numPr>
          <w:ilvl w:val="0"/>
          <w:numId w:val="0"/>
        </w:numPr>
        <w:ind w:left="284"/>
      </w:pPr>
      <w:r>
        <w:t xml:space="preserve">        </w:t>
      </w:r>
      <w:r w:rsidRPr="00A678E5">
        <w:t xml:space="preserve">   Выполнение </w:t>
      </w:r>
      <w:r w:rsidRPr="00946136">
        <w:rPr>
          <w:u w:val="single"/>
        </w:rPr>
        <w:t>курсовых проектов</w:t>
      </w:r>
      <w:r w:rsidRPr="00A678E5">
        <w:t xml:space="preserve"> по дисциплин</w:t>
      </w:r>
      <w:r w:rsidR="00191927">
        <w:t>е «Организация производства на п</w:t>
      </w:r>
      <w:r w:rsidRPr="00A678E5">
        <w:t>редприятии общественного питания» сто</w:t>
      </w:r>
      <w:r w:rsidR="00DF1702">
        <w:t>ит в учебном плане на 3 курсе.</w:t>
      </w:r>
      <w:r w:rsidR="00946136">
        <w:t xml:space="preserve"> Преподавателем р</w:t>
      </w:r>
      <w:r w:rsidRPr="00A678E5">
        <w:t xml:space="preserve">азработано «Методическое пособие по курсовому проектированию», которое содержит четкий алгоритм выполнения всех необходимых расчетов, с примерами, необходимыми  таблицами (Приложение </w:t>
      </w:r>
      <w:r w:rsidR="00946136">
        <w:t>3</w:t>
      </w:r>
      <w:r w:rsidR="00DF1702">
        <w:t>).</w:t>
      </w:r>
      <w:r w:rsidRPr="00A678E5">
        <w:t xml:space="preserve"> В процессе подготовки работы проводятся плановые консультации, оказывается помощь в подборе необходимой литературы, подготовке технологической документации.</w:t>
      </w:r>
      <w:r w:rsidR="00512CA5">
        <w:t xml:space="preserve"> Студентам  необходимо подготовить</w:t>
      </w:r>
      <w:r w:rsidRPr="00A678E5">
        <w:t xml:space="preserve"> «Технологический проект организации работы предприятия общественного питания» - различных типов на разное количество посадочных мест. Работа выполняется по  заранее составленном</w:t>
      </w:r>
      <w:r w:rsidR="00DF1702">
        <w:t xml:space="preserve">у </w:t>
      </w:r>
      <w:r w:rsidRPr="00A678E5">
        <w:t>плану, четко оговаривается срок выполнения работы, критерии оценки, порядок защиты. Творческая составляющая сохраняется при разработке концепции предприятия общественного питания. В процессе подготовки и выполнения данного проекта происходит развитие следующих компетенций:</w:t>
      </w:r>
      <w:r w:rsidRPr="00946136">
        <w:t xml:space="preserve"> </w:t>
      </w:r>
      <w:r w:rsidR="00946136">
        <w:t xml:space="preserve"> </w:t>
      </w:r>
    </w:p>
    <w:p w:rsidR="00A678E5" w:rsidRPr="00946136" w:rsidRDefault="00A678E5" w:rsidP="00946136">
      <w:pPr>
        <w:pStyle w:val="1"/>
      </w:pPr>
      <w:r w:rsidRPr="00946136">
        <w:lastRenderedPageBreak/>
        <w:t>Развитие умений организовать собственную деятельность, выбирать типовые методы и способы выполнения профессиональных задач, оценивать их эффективность и качество. - ОК 2</w:t>
      </w:r>
    </w:p>
    <w:p w:rsidR="00A678E5" w:rsidRPr="00A678E5" w:rsidRDefault="00A678E5" w:rsidP="00946136">
      <w:pPr>
        <w:pStyle w:val="1"/>
      </w:pPr>
      <w:r w:rsidRPr="00A678E5">
        <w:t>Развитие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– ОК 4</w:t>
      </w:r>
    </w:p>
    <w:p w:rsidR="00A678E5" w:rsidRPr="00A678E5" w:rsidRDefault="00A678E5" w:rsidP="00946136">
      <w:pPr>
        <w:pStyle w:val="1"/>
      </w:pPr>
      <w:r w:rsidRPr="00A678E5">
        <w:t>Закрепление знаний по оформлению нормативной документации, составлению технологического проекта организации производства и обслуживания предприятия, составлению технологической документации. -</w:t>
      </w:r>
      <w:r w:rsidR="00946136">
        <w:t xml:space="preserve"> </w:t>
      </w:r>
      <w:r w:rsidRPr="00A678E5">
        <w:t>ПК 6.5</w:t>
      </w:r>
      <w:r w:rsidR="00193732" w:rsidRPr="00193732">
        <w:t>[1]</w:t>
      </w:r>
    </w:p>
    <w:p w:rsidR="00512CA5" w:rsidRDefault="00A678E5" w:rsidP="00512C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 xml:space="preserve">Успешно справившись с работой над таким проектом, студент приобретает компетенции, которые в дальнейшем позволят, при необходимости создать свой бизнес-проект и </w:t>
      </w:r>
      <w:r>
        <w:rPr>
          <w:rFonts w:ascii="Times New Roman" w:hAnsi="Times New Roman" w:cs="Times New Roman"/>
          <w:sz w:val="28"/>
          <w:szCs w:val="28"/>
        </w:rPr>
        <w:t>организовать работу предприятия общественного пит</w:t>
      </w:r>
      <w:r w:rsidR="00946136">
        <w:rPr>
          <w:rFonts w:ascii="Times New Roman" w:hAnsi="Times New Roman" w:cs="Times New Roman"/>
          <w:sz w:val="28"/>
          <w:szCs w:val="28"/>
        </w:rPr>
        <w:t>ания</w:t>
      </w:r>
      <w:r w:rsidR="00946136" w:rsidRPr="00512CA5">
        <w:rPr>
          <w:rFonts w:ascii="Times New Roman" w:hAnsi="Times New Roman" w:cs="Times New Roman"/>
          <w:sz w:val="28"/>
          <w:szCs w:val="28"/>
        </w:rPr>
        <w:t>.</w:t>
      </w:r>
    </w:p>
    <w:p w:rsidR="00DF1702" w:rsidRDefault="00512CA5" w:rsidP="00DF1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6136" w:rsidRPr="00512C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78E5" w:rsidRPr="00512CA5">
        <w:rPr>
          <w:rFonts w:ascii="Times New Roman" w:hAnsi="Times New Roman" w:cs="Times New Roman"/>
          <w:sz w:val="28"/>
          <w:szCs w:val="28"/>
        </w:rPr>
        <w:t>Логическим продолжением работы является традиционный для 4 курса урок</w:t>
      </w:r>
      <w:r w:rsidR="002D1836">
        <w:rPr>
          <w:rFonts w:ascii="Times New Roman" w:hAnsi="Times New Roman" w:cs="Times New Roman"/>
          <w:sz w:val="28"/>
          <w:szCs w:val="28"/>
        </w:rPr>
        <w:t xml:space="preserve"> </w:t>
      </w:r>
      <w:r w:rsidR="00A678E5" w:rsidRPr="00512CA5">
        <w:rPr>
          <w:rFonts w:ascii="Times New Roman" w:hAnsi="Times New Roman" w:cs="Times New Roman"/>
          <w:sz w:val="28"/>
          <w:szCs w:val="28"/>
        </w:rPr>
        <w:t xml:space="preserve">- </w:t>
      </w:r>
      <w:r w:rsidR="00A678E5" w:rsidRPr="002D1836">
        <w:rPr>
          <w:rFonts w:ascii="Times New Roman" w:hAnsi="Times New Roman" w:cs="Times New Roman"/>
          <w:sz w:val="28"/>
          <w:szCs w:val="28"/>
          <w:u w:val="single"/>
        </w:rPr>
        <w:t>ролевой проект</w:t>
      </w:r>
      <w:r w:rsidR="00A678E5" w:rsidRPr="00512CA5">
        <w:rPr>
          <w:rFonts w:ascii="Times New Roman" w:hAnsi="Times New Roman" w:cs="Times New Roman"/>
          <w:sz w:val="28"/>
          <w:szCs w:val="28"/>
        </w:rPr>
        <w:t xml:space="preserve"> по дисциплине «Моделирование профессиональной деятельности» на тему: «Открытие нового предприятия общественного питания». Концепцию будущего ПОП студенты выбирают по желанию, она оговаривается заранее. Чаще это различные национальные кухни. Подготовка к т</w:t>
      </w:r>
      <w:r w:rsidR="00DF1702">
        <w:rPr>
          <w:rFonts w:ascii="Times New Roman" w:hAnsi="Times New Roman" w:cs="Times New Roman"/>
          <w:sz w:val="28"/>
          <w:szCs w:val="28"/>
        </w:rPr>
        <w:t>акому уроку начинается заранее.</w:t>
      </w:r>
      <w:r w:rsidR="00A678E5" w:rsidRPr="00512CA5">
        <w:rPr>
          <w:rFonts w:ascii="Times New Roman" w:hAnsi="Times New Roman" w:cs="Times New Roman"/>
          <w:sz w:val="28"/>
          <w:szCs w:val="28"/>
        </w:rPr>
        <w:t xml:space="preserve"> На 1 этапе подготовки группа делится на 3 рабочих отдела: «Юридический», «Технологического проектирования» и «Отдел производства и сервиса» по принципу (сильный - слабый). К</w:t>
      </w:r>
      <w:r w:rsidR="00DF1702">
        <w:rPr>
          <w:rFonts w:ascii="Times New Roman" w:hAnsi="Times New Roman" w:cs="Times New Roman"/>
          <w:sz w:val="28"/>
          <w:szCs w:val="28"/>
        </w:rPr>
        <w:t xml:space="preserve">аждый из перечисленных отделов </w:t>
      </w:r>
      <w:r w:rsidR="00A678E5" w:rsidRPr="00512CA5">
        <w:rPr>
          <w:rFonts w:ascii="Times New Roman" w:hAnsi="Times New Roman" w:cs="Times New Roman"/>
          <w:sz w:val="28"/>
          <w:szCs w:val="28"/>
        </w:rPr>
        <w:t>работает над решением своей про</w:t>
      </w:r>
      <w:r w:rsidR="00DF1702">
        <w:rPr>
          <w:rFonts w:ascii="Times New Roman" w:hAnsi="Times New Roman" w:cs="Times New Roman"/>
          <w:sz w:val="28"/>
          <w:szCs w:val="28"/>
        </w:rPr>
        <w:t xml:space="preserve">блемы в рамках общего проекта. </w:t>
      </w:r>
      <w:r w:rsidR="00A678E5" w:rsidRPr="00512CA5">
        <w:rPr>
          <w:rFonts w:ascii="Times New Roman" w:hAnsi="Times New Roman" w:cs="Times New Roman"/>
          <w:sz w:val="28"/>
          <w:szCs w:val="28"/>
        </w:rPr>
        <w:t>Выдан пакет материалов (список литературы, алгоритм действий). В каждом отделе выбирается лидер из б</w:t>
      </w:r>
      <w:r w:rsidR="00DF1702">
        <w:rPr>
          <w:rFonts w:ascii="Times New Roman" w:hAnsi="Times New Roman" w:cs="Times New Roman"/>
          <w:sz w:val="28"/>
          <w:szCs w:val="28"/>
        </w:rPr>
        <w:t>олее сильных студентов, который</w:t>
      </w:r>
      <w:r w:rsidR="00A678E5" w:rsidRPr="00512CA5">
        <w:rPr>
          <w:rFonts w:ascii="Times New Roman" w:hAnsi="Times New Roman" w:cs="Times New Roman"/>
          <w:sz w:val="28"/>
          <w:szCs w:val="28"/>
        </w:rPr>
        <w:t xml:space="preserve"> осуществляет взаимосвязь внутри группы, координирует общую работу над своим мини-п</w:t>
      </w:r>
      <w:r w:rsidR="00DF1702">
        <w:rPr>
          <w:rFonts w:ascii="Times New Roman" w:hAnsi="Times New Roman" w:cs="Times New Roman"/>
          <w:sz w:val="28"/>
          <w:szCs w:val="28"/>
        </w:rPr>
        <w:t xml:space="preserve">роектом, для общего результата. </w:t>
      </w:r>
    </w:p>
    <w:p w:rsidR="00191927" w:rsidRPr="00DF1702" w:rsidRDefault="00A678E5" w:rsidP="00DF1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A5">
        <w:rPr>
          <w:rFonts w:ascii="Times New Roman" w:hAnsi="Times New Roman" w:cs="Times New Roman"/>
          <w:sz w:val="28"/>
          <w:szCs w:val="28"/>
        </w:rPr>
        <w:lastRenderedPageBreak/>
        <w:t>2 этап – изучение ситуации, инструкций</w:t>
      </w:r>
      <w:r w:rsidR="00191927">
        <w:rPr>
          <w:rFonts w:ascii="Times New Roman" w:hAnsi="Times New Roman" w:cs="Times New Roman"/>
          <w:sz w:val="28"/>
          <w:szCs w:val="28"/>
        </w:rPr>
        <w:t xml:space="preserve">, установок, других материалов. Изучается </w:t>
      </w:r>
      <w:r w:rsidRPr="00512CA5">
        <w:rPr>
          <w:rFonts w:ascii="Times New Roman" w:hAnsi="Times New Roman" w:cs="Times New Roman"/>
          <w:sz w:val="28"/>
          <w:szCs w:val="28"/>
        </w:rPr>
        <w:t>информация. При необходимости ко</w:t>
      </w:r>
      <w:r w:rsidR="00191927">
        <w:rPr>
          <w:rFonts w:ascii="Times New Roman" w:hAnsi="Times New Roman" w:cs="Times New Roman"/>
          <w:sz w:val="28"/>
          <w:szCs w:val="28"/>
        </w:rPr>
        <w:t>нсультируются с преподавателем, социальными партнерами на местах практики</w:t>
      </w:r>
      <w:r w:rsidR="00191927" w:rsidRPr="00DF1702">
        <w:rPr>
          <w:rFonts w:ascii="Times New Roman" w:hAnsi="Times New Roman" w:cs="Times New Roman"/>
          <w:sz w:val="28"/>
          <w:szCs w:val="28"/>
        </w:rPr>
        <w:t>.</w:t>
      </w:r>
      <w:r w:rsidRPr="00DF1702">
        <w:rPr>
          <w:rFonts w:ascii="Times New Roman" w:hAnsi="Times New Roman" w:cs="Times New Roman"/>
          <w:b/>
          <w:i/>
          <w:szCs w:val="28"/>
        </w:rPr>
        <w:t xml:space="preserve"> </w:t>
      </w:r>
      <w:r w:rsidRPr="00DF1702">
        <w:rPr>
          <w:rFonts w:ascii="Times New Roman" w:hAnsi="Times New Roman" w:cs="Times New Roman"/>
          <w:sz w:val="28"/>
          <w:szCs w:val="28"/>
        </w:rPr>
        <w:t>3- этап – непосредственно урок</w:t>
      </w:r>
      <w:r w:rsidR="00D609A9" w:rsidRPr="00DF1702">
        <w:rPr>
          <w:rFonts w:ascii="Times New Roman" w:hAnsi="Times New Roman" w:cs="Times New Roman"/>
          <w:sz w:val="28"/>
          <w:szCs w:val="28"/>
        </w:rPr>
        <w:t xml:space="preserve"> </w:t>
      </w:r>
      <w:r w:rsidRPr="00DF1702">
        <w:rPr>
          <w:rFonts w:ascii="Times New Roman" w:hAnsi="Times New Roman" w:cs="Times New Roman"/>
          <w:sz w:val="28"/>
          <w:szCs w:val="28"/>
        </w:rPr>
        <w:t>- студенты презентуют проекты</w:t>
      </w:r>
    </w:p>
    <w:p w:rsidR="00A678E5" w:rsidRPr="00A678E5" w:rsidRDefault="00A678E5" w:rsidP="004C2F4C">
      <w:pPr>
        <w:pStyle w:val="7"/>
        <w:spacing w:before="0"/>
        <w:ind w:firstLine="709"/>
        <w:rPr>
          <w:b w:val="0"/>
          <w:i w:val="0"/>
          <w:iCs w:val="0"/>
          <w:szCs w:val="28"/>
        </w:rPr>
      </w:pPr>
      <w:r w:rsidRPr="00A678E5">
        <w:rPr>
          <w:b w:val="0"/>
          <w:i w:val="0"/>
          <w:szCs w:val="28"/>
        </w:rPr>
        <w:t xml:space="preserve"> 4 этап – это этап анализа, обсуждения и оценки результатов. Очень важна</w:t>
      </w:r>
      <w:r w:rsidR="00191927">
        <w:rPr>
          <w:b w:val="0"/>
          <w:i w:val="0"/>
          <w:szCs w:val="28"/>
        </w:rPr>
        <w:t>,</w:t>
      </w:r>
      <w:r w:rsidRPr="00A678E5">
        <w:rPr>
          <w:b w:val="0"/>
          <w:i w:val="0"/>
          <w:szCs w:val="28"/>
        </w:rPr>
        <w:t xml:space="preserve"> в этот момент</w:t>
      </w:r>
      <w:r w:rsidR="00191927">
        <w:rPr>
          <w:b w:val="0"/>
          <w:i w:val="0"/>
          <w:szCs w:val="28"/>
        </w:rPr>
        <w:t>,</w:t>
      </w:r>
      <w:r w:rsidR="00DF1702">
        <w:rPr>
          <w:b w:val="0"/>
          <w:i w:val="0"/>
          <w:szCs w:val="28"/>
        </w:rPr>
        <w:t xml:space="preserve"> саморефлексия, </w:t>
      </w:r>
      <w:r w:rsidRPr="00A678E5">
        <w:rPr>
          <w:b w:val="0"/>
          <w:i w:val="0"/>
          <w:szCs w:val="28"/>
        </w:rPr>
        <w:t xml:space="preserve">когда каждый анализирует, что </w:t>
      </w:r>
      <w:r w:rsidRPr="00A678E5">
        <w:rPr>
          <w:b w:val="0"/>
          <w:i w:val="0"/>
          <w:iCs w:val="0"/>
          <w:szCs w:val="28"/>
        </w:rPr>
        <w:t>для себя они п</w:t>
      </w:r>
      <w:r w:rsidR="00DF1702">
        <w:rPr>
          <w:b w:val="0"/>
          <w:i w:val="0"/>
          <w:iCs w:val="0"/>
          <w:szCs w:val="28"/>
        </w:rPr>
        <w:t xml:space="preserve">олучили на уроке, </w:t>
      </w:r>
      <w:r w:rsidRPr="00A678E5">
        <w:rPr>
          <w:b w:val="0"/>
          <w:i w:val="0"/>
          <w:iCs w:val="0"/>
          <w:szCs w:val="28"/>
        </w:rPr>
        <w:t>при подготовке проекта, чему научился, какие трудности смог преодолеть.</w:t>
      </w:r>
      <w:r w:rsidR="00D836F2">
        <w:rPr>
          <w:b w:val="0"/>
          <w:i w:val="0"/>
          <w:iCs w:val="0"/>
          <w:szCs w:val="28"/>
        </w:rPr>
        <w:t xml:space="preserve"> Этому предшествует разработка критериев результатов деятельности, самооценки, оценки друг друга.</w:t>
      </w:r>
    </w:p>
    <w:p w:rsidR="00A678E5" w:rsidRPr="00A678E5" w:rsidRDefault="00A678E5" w:rsidP="004C2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 xml:space="preserve">              Такой серьезный проект проводится со студентами 4 курса, так как они уже достаточно подготовлены. Но этому предшествует большая работа.</w:t>
      </w:r>
    </w:p>
    <w:p w:rsidR="00A678E5" w:rsidRDefault="00A678E5" w:rsidP="004C2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78E5">
        <w:rPr>
          <w:rFonts w:ascii="Times New Roman" w:hAnsi="Times New Roman" w:cs="Times New Roman"/>
          <w:sz w:val="28"/>
          <w:szCs w:val="28"/>
        </w:rPr>
        <w:t>туденты 3-4 курсов уже должны уметь адаптировать свои знания, у</w:t>
      </w:r>
      <w:r w:rsidR="00191927">
        <w:rPr>
          <w:rFonts w:ascii="Times New Roman" w:hAnsi="Times New Roman" w:cs="Times New Roman"/>
          <w:sz w:val="28"/>
          <w:szCs w:val="28"/>
        </w:rPr>
        <w:t>мения в практической ситуации, с</w:t>
      </w:r>
      <w:r w:rsidRPr="00A678E5">
        <w:rPr>
          <w:rFonts w:ascii="Times New Roman" w:hAnsi="Times New Roman" w:cs="Times New Roman"/>
          <w:sz w:val="28"/>
          <w:szCs w:val="28"/>
        </w:rPr>
        <w:t xml:space="preserve">уметь их применить в изменившихся условиях. Поэтому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Pr="00A678E5">
        <w:rPr>
          <w:rFonts w:ascii="Times New Roman" w:hAnsi="Times New Roman" w:cs="Times New Roman"/>
          <w:sz w:val="28"/>
          <w:szCs w:val="28"/>
        </w:rPr>
        <w:t xml:space="preserve"> активные методы обучения, инте</w:t>
      </w:r>
      <w:r>
        <w:rPr>
          <w:rFonts w:ascii="Times New Roman" w:hAnsi="Times New Roman" w:cs="Times New Roman"/>
          <w:sz w:val="28"/>
          <w:szCs w:val="28"/>
        </w:rPr>
        <w:t xml:space="preserve">грированные уроки, проектные уроки. </w:t>
      </w:r>
      <w:r w:rsidRPr="00A678E5">
        <w:rPr>
          <w:rFonts w:ascii="Times New Roman" w:hAnsi="Times New Roman" w:cs="Times New Roman"/>
          <w:sz w:val="28"/>
          <w:szCs w:val="28"/>
        </w:rPr>
        <w:t xml:space="preserve"> Работа над проектами удобна для преподавателя тем, что на уроке ввиду нехватк</w:t>
      </w:r>
      <w:r>
        <w:rPr>
          <w:rFonts w:ascii="Times New Roman" w:hAnsi="Times New Roman" w:cs="Times New Roman"/>
          <w:sz w:val="28"/>
          <w:szCs w:val="28"/>
        </w:rPr>
        <w:t xml:space="preserve">и времени трудно индивидуально </w:t>
      </w:r>
      <w:r w:rsidRPr="00A678E5">
        <w:rPr>
          <w:rFonts w:ascii="Times New Roman" w:hAnsi="Times New Roman" w:cs="Times New Roman"/>
          <w:sz w:val="28"/>
          <w:szCs w:val="28"/>
        </w:rPr>
        <w:t xml:space="preserve">подобрать содержание для каждого, а здесь при консультировании с каждым студентом работа ведется с учетом его особенностей восприятия, сразу виден его уровень подготовки и есть возможность провести необходимую «коррекционную» работу.         </w:t>
      </w:r>
    </w:p>
    <w:p w:rsidR="002B2E9D" w:rsidRPr="00A678E5" w:rsidRDefault="00512CA5" w:rsidP="00512CA5">
      <w:pPr>
        <w:pStyle w:val="1"/>
        <w:numPr>
          <w:ilvl w:val="0"/>
          <w:numId w:val="0"/>
        </w:numPr>
        <w:ind w:left="284"/>
      </w:pPr>
      <w:r>
        <w:t xml:space="preserve">           </w:t>
      </w:r>
      <w:r w:rsidR="00946136">
        <w:t xml:space="preserve">  </w:t>
      </w:r>
      <w:r w:rsidR="00A678E5" w:rsidRPr="00A678E5">
        <w:t>Остановимся на проекте «Производственный заказ» Данный проект позволил создать производственную ситуацию по составлению технико</w:t>
      </w:r>
      <w:r w:rsidR="00946136">
        <w:t>-технологической документации</w:t>
      </w:r>
      <w:r w:rsidR="00191927">
        <w:t>.</w:t>
      </w:r>
      <w:r w:rsidR="00946136">
        <w:t xml:space="preserve"> </w:t>
      </w:r>
      <w:r w:rsidR="00A678E5" w:rsidRPr="00A678E5">
        <w:t xml:space="preserve">По заказу нашего социального партнера </w:t>
      </w:r>
      <w:r w:rsidR="00191927">
        <w:t xml:space="preserve"> ресторана </w:t>
      </w:r>
      <w:r w:rsidR="00A678E5">
        <w:t xml:space="preserve">«Шереметьев-парк-отель» </w:t>
      </w:r>
      <w:r w:rsidR="00A678E5" w:rsidRPr="00A678E5">
        <w:t>необходимо было разработать ассортимент</w:t>
      </w:r>
      <w:r w:rsidR="00191927">
        <w:t xml:space="preserve"> блюд</w:t>
      </w:r>
      <w:r w:rsidR="00A678E5" w:rsidRPr="00A678E5">
        <w:t>, составить на них всю необходимую документацию.  Выполняли работу студенты 4 курса. Результаты: в установленный срок подготовлен пакет технологической документ</w:t>
      </w:r>
      <w:r w:rsidR="00946136">
        <w:t>ации на 15 наименований блюд</w:t>
      </w:r>
      <w:r w:rsidR="00A678E5" w:rsidRPr="00A678E5">
        <w:t>. Все они в октябре 2011 года приняты в разработку администрацией</w:t>
      </w:r>
      <w:r w:rsidR="00946136">
        <w:t xml:space="preserve"> ресторана</w:t>
      </w:r>
      <w:r w:rsidR="00A678E5" w:rsidRPr="00A678E5">
        <w:t>, внедрены в производство</w:t>
      </w:r>
      <w:r w:rsidR="00A678E5">
        <w:t xml:space="preserve"> с внешним аудитом социального </w:t>
      </w:r>
      <w:r w:rsidR="00A678E5">
        <w:lastRenderedPageBreak/>
        <w:t>партнера.</w:t>
      </w:r>
      <w:r w:rsidR="00946136">
        <w:t xml:space="preserve"> (Приложение 4).</w:t>
      </w:r>
      <w:r w:rsidR="00A678E5" w:rsidRPr="00A678E5">
        <w:t xml:space="preserve"> Студенты, работавшие над э</w:t>
      </w:r>
      <w:r w:rsidR="00A678E5">
        <w:t xml:space="preserve">тим проектом готовы </w:t>
      </w:r>
      <w:r w:rsidR="00A678E5" w:rsidRPr="00A678E5">
        <w:t>успешно применить свои умения в будущей профессиональной деятельности</w:t>
      </w:r>
      <w:r w:rsidR="00D836F2">
        <w:t>. Самостоятельная работа по проектированию позволяет развить потребность</w:t>
      </w:r>
      <w:r w:rsidR="00A678E5" w:rsidRPr="00A678E5">
        <w:t xml:space="preserve"> к самообучению и самоусовершенствова</w:t>
      </w:r>
      <w:r w:rsidR="00946136">
        <w:t xml:space="preserve">нию, </w:t>
      </w:r>
      <w:r w:rsidR="00A678E5" w:rsidRPr="00A678E5">
        <w:t xml:space="preserve"> влияет на развитие компетен</w:t>
      </w:r>
      <w:r w:rsidR="00DF1702">
        <w:t xml:space="preserve">ций и на качество образования. </w:t>
      </w:r>
      <w:r w:rsidR="00A678E5" w:rsidRPr="00A678E5">
        <w:t xml:space="preserve">Проектная форма работы позволяет нам плавно войти в стандарты нового поколения, где в основе лежит компетентностный подход.   </w:t>
      </w:r>
    </w:p>
    <w:p w:rsidR="00726D50" w:rsidRPr="00A678E5" w:rsidRDefault="00D836F2" w:rsidP="0094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6D50" w:rsidRPr="00A678E5">
        <w:rPr>
          <w:rFonts w:ascii="Times New Roman" w:hAnsi="Times New Roman" w:cs="Times New Roman"/>
          <w:sz w:val="28"/>
          <w:szCs w:val="28"/>
        </w:rPr>
        <w:t xml:space="preserve">Метод проектной работы также эффективен во внеклассной работе. Начиная с 2006года, студенты нашего технологического отделения принимают участие </w:t>
      </w:r>
      <w:r w:rsidR="00DF1702">
        <w:rPr>
          <w:rFonts w:ascii="Times New Roman" w:hAnsi="Times New Roman" w:cs="Times New Roman"/>
          <w:sz w:val="28"/>
          <w:szCs w:val="28"/>
        </w:rPr>
        <w:t xml:space="preserve"> в </w:t>
      </w:r>
      <w:r w:rsidR="00726D50" w:rsidRPr="00A678E5">
        <w:rPr>
          <w:rFonts w:ascii="Times New Roman" w:hAnsi="Times New Roman" w:cs="Times New Roman"/>
          <w:sz w:val="28"/>
          <w:szCs w:val="28"/>
        </w:rPr>
        <w:t>творческом проекте: «Межрегиональный кулинарный салон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6D50" w:rsidRPr="00A678E5">
        <w:rPr>
          <w:rFonts w:ascii="Times New Roman" w:hAnsi="Times New Roman" w:cs="Times New Roman"/>
          <w:sz w:val="28"/>
          <w:szCs w:val="28"/>
        </w:rPr>
        <w:t xml:space="preserve"> между у</w:t>
      </w:r>
      <w:r>
        <w:rPr>
          <w:rFonts w:ascii="Times New Roman" w:hAnsi="Times New Roman" w:cs="Times New Roman"/>
          <w:sz w:val="28"/>
          <w:szCs w:val="28"/>
        </w:rPr>
        <w:t>чебными заведениями области</w:t>
      </w:r>
      <w:r w:rsidR="00191927">
        <w:rPr>
          <w:rFonts w:ascii="Times New Roman" w:hAnsi="Times New Roman" w:cs="Times New Roman"/>
          <w:sz w:val="28"/>
          <w:szCs w:val="28"/>
        </w:rPr>
        <w:t xml:space="preserve"> и региона</w:t>
      </w:r>
      <w:r w:rsidR="00726D50" w:rsidRPr="00A678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6D50" w:rsidRPr="00A678E5">
        <w:rPr>
          <w:rFonts w:ascii="Times New Roman" w:hAnsi="Times New Roman" w:cs="Times New Roman"/>
          <w:sz w:val="28"/>
          <w:szCs w:val="28"/>
        </w:rPr>
        <w:t>При подготовке к участию в кулинарном салоне работает команда из студентов всех курсов, ведется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исследовательская,</w:t>
      </w:r>
      <w:r w:rsidR="00726D50" w:rsidRPr="00A678E5">
        <w:rPr>
          <w:rFonts w:ascii="Times New Roman" w:hAnsi="Times New Roman" w:cs="Times New Roman"/>
          <w:sz w:val="28"/>
          <w:szCs w:val="28"/>
        </w:rPr>
        <w:t xml:space="preserve"> поисковая работа по подбору материала, приготовлению блюд, их презентации, оформлению и защите тематических столов.</w:t>
      </w:r>
      <w:r w:rsidR="00946136">
        <w:rPr>
          <w:rFonts w:ascii="Times New Roman" w:hAnsi="Times New Roman" w:cs="Times New Roman"/>
          <w:sz w:val="28"/>
          <w:szCs w:val="28"/>
        </w:rPr>
        <w:t xml:space="preserve"> (Приложение 5) </w:t>
      </w:r>
      <w:r w:rsidR="00726D50" w:rsidRPr="00A678E5">
        <w:rPr>
          <w:rFonts w:ascii="Times New Roman" w:hAnsi="Times New Roman" w:cs="Times New Roman"/>
          <w:sz w:val="28"/>
          <w:szCs w:val="28"/>
        </w:rPr>
        <w:t xml:space="preserve"> Хороший результат</w:t>
      </w:r>
      <w:r w:rsidR="00946136">
        <w:rPr>
          <w:rFonts w:ascii="Times New Roman" w:hAnsi="Times New Roman" w:cs="Times New Roman"/>
          <w:sz w:val="28"/>
          <w:szCs w:val="28"/>
        </w:rPr>
        <w:t>,</w:t>
      </w:r>
      <w:r w:rsidR="00726D50" w:rsidRPr="00A678E5">
        <w:rPr>
          <w:rFonts w:ascii="Times New Roman" w:hAnsi="Times New Roman" w:cs="Times New Roman"/>
          <w:sz w:val="28"/>
          <w:szCs w:val="28"/>
        </w:rPr>
        <w:t xml:space="preserve"> </w:t>
      </w:r>
      <w:r w:rsidR="00946136">
        <w:rPr>
          <w:rFonts w:ascii="Times New Roman" w:hAnsi="Times New Roman" w:cs="Times New Roman"/>
          <w:sz w:val="28"/>
          <w:szCs w:val="28"/>
        </w:rPr>
        <w:t xml:space="preserve">даже в начале, </w:t>
      </w:r>
      <w:r w:rsidR="00726D50" w:rsidRPr="00A678E5">
        <w:rPr>
          <w:rFonts w:ascii="Times New Roman" w:hAnsi="Times New Roman" w:cs="Times New Roman"/>
          <w:sz w:val="28"/>
          <w:szCs w:val="28"/>
        </w:rPr>
        <w:t>все</w:t>
      </w:r>
      <w:r w:rsidR="00946136">
        <w:rPr>
          <w:rFonts w:ascii="Times New Roman" w:hAnsi="Times New Roman" w:cs="Times New Roman"/>
          <w:sz w:val="28"/>
          <w:szCs w:val="28"/>
        </w:rPr>
        <w:t>ляет веру в свои силы, способствует мотивации</w:t>
      </w:r>
      <w:r w:rsidR="00726D50" w:rsidRPr="00A678E5">
        <w:rPr>
          <w:rFonts w:ascii="Times New Roman" w:hAnsi="Times New Roman" w:cs="Times New Roman"/>
          <w:sz w:val="28"/>
          <w:szCs w:val="28"/>
        </w:rPr>
        <w:t>. А гордиться есть чем: в 2006 году приняли участие в кулинарном салоне, который проводился не между учебными заведениями, а между предприятиями общественного питания региона и заняли 2 место в номинации «Кулинарное искусство». В 2007, 2008, 2009гг. студенты колледжа были победителями на областных кулинарных фестивалях</w:t>
      </w:r>
      <w:r w:rsidR="00946136">
        <w:rPr>
          <w:rFonts w:ascii="Times New Roman" w:hAnsi="Times New Roman" w:cs="Times New Roman"/>
          <w:sz w:val="28"/>
          <w:szCs w:val="28"/>
        </w:rPr>
        <w:t xml:space="preserve"> между учебными заведениями, п</w:t>
      </w:r>
      <w:r w:rsidR="00726D50" w:rsidRPr="00A678E5">
        <w:rPr>
          <w:rFonts w:ascii="Times New Roman" w:hAnsi="Times New Roman" w:cs="Times New Roman"/>
          <w:sz w:val="28"/>
          <w:szCs w:val="28"/>
        </w:rPr>
        <w:t>ричем во всех номинациях. В 2010, 2011гг проводили мастер-классы по приготовлению и оформлению блюд для участников фестиваля «Кулинарного искусства». Высокий уровень подготовки мастер-классов отмечен грамотами и дипломами.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41E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2AB3" w:rsidRPr="00DF1702" w:rsidRDefault="00946136" w:rsidP="00D60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1927">
        <w:rPr>
          <w:rFonts w:ascii="Times New Roman" w:hAnsi="Times New Roman" w:cs="Times New Roman"/>
          <w:sz w:val="28"/>
          <w:szCs w:val="28"/>
        </w:rPr>
        <w:t xml:space="preserve">  В </w:t>
      </w:r>
      <w:r w:rsidR="00726D50" w:rsidRPr="00A678E5">
        <w:rPr>
          <w:rFonts w:ascii="Times New Roman" w:hAnsi="Times New Roman" w:cs="Times New Roman"/>
          <w:sz w:val="28"/>
          <w:szCs w:val="28"/>
        </w:rPr>
        <w:t>2010</w:t>
      </w:r>
      <w:r w:rsidR="00191927">
        <w:rPr>
          <w:rFonts w:ascii="Times New Roman" w:hAnsi="Times New Roman" w:cs="Times New Roman"/>
          <w:sz w:val="28"/>
          <w:szCs w:val="28"/>
        </w:rPr>
        <w:t>г.</w:t>
      </w:r>
      <w:r w:rsidR="00726D50" w:rsidRPr="00A678E5">
        <w:rPr>
          <w:rFonts w:ascii="Times New Roman" w:hAnsi="Times New Roman" w:cs="Times New Roman"/>
          <w:sz w:val="28"/>
          <w:szCs w:val="28"/>
        </w:rPr>
        <w:t xml:space="preserve">,  «Центр молодежной политики Ивановской области» студентам нашей специальности доверил участие еще в одном значимом проекте:  представлять наш </w:t>
      </w:r>
      <w:r w:rsidR="00D836F2">
        <w:rPr>
          <w:rFonts w:ascii="Times New Roman" w:hAnsi="Times New Roman" w:cs="Times New Roman"/>
          <w:sz w:val="28"/>
          <w:szCs w:val="28"/>
        </w:rPr>
        <w:t>регион на « Девятых Молодежных Д</w:t>
      </w:r>
      <w:r w:rsidR="00726D50" w:rsidRPr="00A678E5">
        <w:rPr>
          <w:rFonts w:ascii="Times New Roman" w:hAnsi="Times New Roman" w:cs="Times New Roman"/>
          <w:sz w:val="28"/>
          <w:szCs w:val="28"/>
        </w:rPr>
        <w:t>ельфийских играх России»</w:t>
      </w:r>
      <w:r w:rsidR="00D836F2">
        <w:rPr>
          <w:rFonts w:ascii="Times New Roman" w:hAnsi="Times New Roman" w:cs="Times New Roman"/>
          <w:sz w:val="28"/>
          <w:szCs w:val="28"/>
        </w:rPr>
        <w:t xml:space="preserve"> в г</w:t>
      </w:r>
      <w:r w:rsidR="00726D50" w:rsidRPr="00A678E5">
        <w:rPr>
          <w:rFonts w:ascii="Times New Roman" w:hAnsi="Times New Roman" w:cs="Times New Roman"/>
          <w:sz w:val="28"/>
          <w:szCs w:val="28"/>
        </w:rPr>
        <w:t>.</w:t>
      </w:r>
      <w:r w:rsidR="00D836F2">
        <w:rPr>
          <w:rFonts w:ascii="Times New Roman" w:hAnsi="Times New Roman" w:cs="Times New Roman"/>
          <w:sz w:val="28"/>
          <w:szCs w:val="28"/>
        </w:rPr>
        <w:t>Москва.</w:t>
      </w:r>
      <w:r w:rsidR="00726D50" w:rsidRPr="00A678E5">
        <w:rPr>
          <w:rFonts w:ascii="Times New Roman" w:hAnsi="Times New Roman" w:cs="Times New Roman"/>
          <w:sz w:val="28"/>
          <w:szCs w:val="28"/>
        </w:rPr>
        <w:t xml:space="preserve">  Игры были посвящены  «60летнему юбилею Победы в </w:t>
      </w:r>
      <w:r w:rsidR="00726D50" w:rsidRPr="00A678E5">
        <w:rPr>
          <w:rFonts w:ascii="Times New Roman" w:hAnsi="Times New Roman" w:cs="Times New Roman"/>
          <w:sz w:val="28"/>
          <w:szCs w:val="28"/>
        </w:rPr>
        <w:lastRenderedPageBreak/>
        <w:t>ВОВ»</w:t>
      </w:r>
      <w:r>
        <w:rPr>
          <w:rFonts w:ascii="Times New Roman" w:hAnsi="Times New Roman" w:cs="Times New Roman"/>
          <w:sz w:val="28"/>
          <w:szCs w:val="28"/>
        </w:rPr>
        <w:t>. Членами кулинарного кружка проведено исследование, подготовлена</w:t>
      </w:r>
      <w:r w:rsidR="00965033" w:rsidRPr="00A6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работа</w:t>
      </w:r>
      <w:r w:rsidR="00965033" w:rsidRPr="00A678E5">
        <w:rPr>
          <w:rFonts w:ascii="Times New Roman" w:hAnsi="Times New Roman" w:cs="Times New Roman"/>
          <w:sz w:val="28"/>
          <w:szCs w:val="28"/>
        </w:rPr>
        <w:t xml:space="preserve"> на тему «Пита</w:t>
      </w:r>
      <w:r>
        <w:rPr>
          <w:rFonts w:ascii="Times New Roman" w:hAnsi="Times New Roman" w:cs="Times New Roman"/>
          <w:sz w:val="28"/>
          <w:szCs w:val="28"/>
        </w:rPr>
        <w:t>ние солдат во время ВОВ». П</w:t>
      </w:r>
      <w:r w:rsidR="00965033" w:rsidRPr="00A678E5">
        <w:rPr>
          <w:rFonts w:ascii="Times New Roman" w:hAnsi="Times New Roman" w:cs="Times New Roman"/>
          <w:sz w:val="28"/>
          <w:szCs w:val="28"/>
        </w:rPr>
        <w:t xml:space="preserve">роведена поисковая работа по изучению рецептур блюд того времени. Разработаны технико-технологические карты на блюда, </w:t>
      </w:r>
      <w:r w:rsidR="00F250B6" w:rsidRPr="00A678E5">
        <w:rPr>
          <w:rFonts w:ascii="Times New Roman" w:hAnsi="Times New Roman" w:cs="Times New Roman"/>
          <w:sz w:val="28"/>
          <w:szCs w:val="28"/>
        </w:rPr>
        <w:t>продумана сервировка тематического стола, отрабатывались практические умения по пригото</w:t>
      </w:r>
      <w:r w:rsidR="00DF1702">
        <w:rPr>
          <w:rFonts w:ascii="Times New Roman" w:hAnsi="Times New Roman" w:cs="Times New Roman"/>
          <w:sz w:val="28"/>
          <w:szCs w:val="28"/>
        </w:rPr>
        <w:t xml:space="preserve">влению блюд солдатского обеда. И заслуженным </w:t>
      </w:r>
      <w:r w:rsidR="00F250B6" w:rsidRPr="00A678E5">
        <w:rPr>
          <w:rFonts w:ascii="Times New Roman" w:hAnsi="Times New Roman" w:cs="Times New Roman"/>
          <w:sz w:val="28"/>
          <w:szCs w:val="28"/>
        </w:rPr>
        <w:t>резул</w:t>
      </w:r>
      <w:r w:rsidR="00191927">
        <w:rPr>
          <w:rFonts w:ascii="Times New Roman" w:hAnsi="Times New Roman" w:cs="Times New Roman"/>
          <w:sz w:val="28"/>
          <w:szCs w:val="28"/>
        </w:rPr>
        <w:t>ьтатом хорошей подготовки стал Д</w:t>
      </w:r>
      <w:r w:rsidR="00F250B6" w:rsidRPr="00A678E5">
        <w:rPr>
          <w:rFonts w:ascii="Times New Roman" w:hAnsi="Times New Roman" w:cs="Times New Roman"/>
          <w:sz w:val="28"/>
          <w:szCs w:val="28"/>
        </w:rPr>
        <w:t>иплом победителя в номинации «Лучшие вкусовые качества блюда».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7)</w:t>
      </w:r>
    </w:p>
    <w:p w:rsidR="00112AB3" w:rsidRPr="00112AB3" w:rsidRDefault="00112AB3" w:rsidP="00DF17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B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609A9" w:rsidRPr="00A678E5" w:rsidRDefault="00F250B6" w:rsidP="00D60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 xml:space="preserve"> </w:t>
      </w:r>
      <w:r w:rsidR="00D609A9" w:rsidRPr="00A678E5">
        <w:rPr>
          <w:rFonts w:ascii="Times New Roman" w:hAnsi="Times New Roman" w:cs="Times New Roman"/>
          <w:sz w:val="28"/>
          <w:szCs w:val="28"/>
        </w:rPr>
        <w:t>При выполнении творческого проекта учащиеся задумываются над вопросами: «на что я способен, где применить свои знания», формируется профессиональное самоопределение. При выборе темы проекта учитываются индивидуальные особенности, задания подбираются по их реальным возможностям.  Работа по методу проектов – это достаточно серьёзный уровень сложности педагогической деятельности и требования к нему совершенно особые. Ведь проектная деятельность развивает мыслитель</w:t>
      </w:r>
      <w:r w:rsidR="00D609A9">
        <w:rPr>
          <w:rFonts w:ascii="Times New Roman" w:hAnsi="Times New Roman" w:cs="Times New Roman"/>
          <w:sz w:val="28"/>
          <w:szCs w:val="28"/>
        </w:rPr>
        <w:t>н</w:t>
      </w:r>
      <w:r w:rsidR="00D609A9" w:rsidRPr="00A678E5">
        <w:rPr>
          <w:rFonts w:ascii="Times New Roman" w:hAnsi="Times New Roman" w:cs="Times New Roman"/>
          <w:sz w:val="28"/>
          <w:szCs w:val="28"/>
        </w:rPr>
        <w:t>ые процессы, исследовательские способности, предоставляет возможность самостоятельного выбора средств и способов работы над проблемой.</w:t>
      </w:r>
      <w:r w:rsidR="00D609A9">
        <w:rPr>
          <w:rFonts w:ascii="Times New Roman" w:hAnsi="Times New Roman" w:cs="Times New Roman"/>
          <w:sz w:val="28"/>
          <w:szCs w:val="28"/>
        </w:rPr>
        <w:t xml:space="preserve"> Это подтверждается результатами психологического тестирования сформированности</w:t>
      </w:r>
      <w:r w:rsidR="00191927">
        <w:rPr>
          <w:rFonts w:ascii="Times New Roman" w:hAnsi="Times New Roman" w:cs="Times New Roman"/>
          <w:sz w:val="28"/>
          <w:szCs w:val="28"/>
        </w:rPr>
        <w:t xml:space="preserve"> </w:t>
      </w:r>
      <w:r w:rsidR="00D609A9">
        <w:rPr>
          <w:rFonts w:ascii="Times New Roman" w:hAnsi="Times New Roman" w:cs="Times New Roman"/>
          <w:sz w:val="28"/>
          <w:szCs w:val="28"/>
        </w:rPr>
        <w:t xml:space="preserve"> мышления. (Приложение </w:t>
      </w:r>
      <w:r w:rsidR="00946136">
        <w:rPr>
          <w:rFonts w:ascii="Times New Roman" w:hAnsi="Times New Roman" w:cs="Times New Roman"/>
          <w:sz w:val="28"/>
          <w:szCs w:val="28"/>
        </w:rPr>
        <w:t>8</w:t>
      </w:r>
      <w:r w:rsidR="00D609A9">
        <w:rPr>
          <w:rFonts w:ascii="Times New Roman" w:hAnsi="Times New Roman" w:cs="Times New Roman"/>
          <w:sz w:val="28"/>
          <w:szCs w:val="28"/>
        </w:rPr>
        <w:t>).</w:t>
      </w:r>
    </w:p>
    <w:p w:rsidR="00D609A9" w:rsidRDefault="00946136" w:rsidP="00D60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понимать, что </w:t>
      </w:r>
      <w:r w:rsidR="00D609A9" w:rsidRPr="00A678E5">
        <w:rPr>
          <w:rFonts w:ascii="Times New Roman" w:hAnsi="Times New Roman" w:cs="Times New Roman"/>
          <w:sz w:val="28"/>
          <w:szCs w:val="28"/>
        </w:rPr>
        <w:t>с большим увлечением и отдачей выполняется учеником только та деятель</w:t>
      </w:r>
      <w:r w:rsidR="00D609A9">
        <w:rPr>
          <w:rFonts w:ascii="Times New Roman" w:hAnsi="Times New Roman" w:cs="Times New Roman"/>
          <w:sz w:val="28"/>
          <w:szCs w:val="28"/>
        </w:rPr>
        <w:t>ность, которая выбрана им самим, поэтому приходится учи</w:t>
      </w:r>
      <w:r>
        <w:rPr>
          <w:rFonts w:ascii="Times New Roman" w:hAnsi="Times New Roman" w:cs="Times New Roman"/>
          <w:sz w:val="28"/>
          <w:szCs w:val="28"/>
        </w:rPr>
        <w:t xml:space="preserve">тывать субъектный опыт студента.  </w:t>
      </w:r>
      <w:r w:rsidR="00FC103D">
        <w:rPr>
          <w:rFonts w:ascii="Times New Roman" w:hAnsi="Times New Roman" w:cs="Times New Roman"/>
          <w:sz w:val="28"/>
          <w:szCs w:val="28"/>
        </w:rPr>
        <w:t>При</w:t>
      </w:r>
      <w:r w:rsidR="00D609A9" w:rsidRPr="00A678E5">
        <w:rPr>
          <w:rFonts w:ascii="Times New Roman" w:hAnsi="Times New Roman" w:cs="Times New Roman"/>
          <w:sz w:val="28"/>
          <w:szCs w:val="28"/>
        </w:rPr>
        <w:t xml:space="preserve"> использовании метода проектов деятельность строится не только в русле учебного предмета, а носит надпредметный характер (т.е. формирует те самые метапредметны</w:t>
      </w:r>
      <w:r w:rsidR="00FC103D">
        <w:rPr>
          <w:rFonts w:ascii="Times New Roman" w:hAnsi="Times New Roman" w:cs="Times New Roman"/>
          <w:sz w:val="28"/>
          <w:szCs w:val="28"/>
        </w:rPr>
        <w:t>е компетенции</w:t>
      </w:r>
      <w:r w:rsidR="00D609A9" w:rsidRPr="00A678E5">
        <w:rPr>
          <w:rFonts w:ascii="Times New Roman" w:hAnsi="Times New Roman" w:cs="Times New Roman"/>
          <w:sz w:val="28"/>
          <w:szCs w:val="28"/>
        </w:rPr>
        <w:t>, о которых говорится в ФГОС),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946136" w:rsidRPr="00946136" w:rsidRDefault="00946136" w:rsidP="00946136">
      <w:pPr>
        <w:pStyle w:val="1"/>
      </w:pPr>
      <w:r w:rsidRPr="00946136">
        <w:lastRenderedPageBreak/>
        <w:t>Развитие умений организовать собственную деятельность, выбирать типовые методы и способы выполнения профессиональных задач, оценивать их эффективность и качество. - ОК 2</w:t>
      </w:r>
    </w:p>
    <w:p w:rsidR="00946136" w:rsidRPr="00FC103D" w:rsidRDefault="00946136" w:rsidP="00D609A9">
      <w:pPr>
        <w:pStyle w:val="1"/>
      </w:pPr>
      <w:r w:rsidRPr="00A678E5">
        <w:t>Развитие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– ОК 4</w:t>
      </w:r>
      <w:r w:rsidR="00193732" w:rsidRPr="00193732">
        <w:t>[1]</w:t>
      </w:r>
    </w:p>
    <w:p w:rsidR="00F250B6" w:rsidRPr="00A678E5" w:rsidRDefault="00FC103D" w:rsidP="004C2F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09A9">
        <w:rPr>
          <w:rFonts w:ascii="Times New Roman" w:hAnsi="Times New Roman" w:cs="Times New Roman"/>
          <w:sz w:val="28"/>
          <w:szCs w:val="28"/>
        </w:rPr>
        <w:t xml:space="preserve">тудент </w:t>
      </w:r>
      <w:r w:rsidR="00D609A9" w:rsidRPr="00A678E5">
        <w:rPr>
          <w:rFonts w:ascii="Times New Roman" w:hAnsi="Times New Roman" w:cs="Times New Roman"/>
          <w:sz w:val="28"/>
          <w:szCs w:val="28"/>
        </w:rPr>
        <w:t xml:space="preserve"> получает необходимый жизненный опыт, т.к. использует </w:t>
      </w:r>
      <w:r>
        <w:rPr>
          <w:rFonts w:ascii="Times New Roman" w:hAnsi="Times New Roman" w:cs="Times New Roman"/>
          <w:sz w:val="28"/>
          <w:szCs w:val="28"/>
        </w:rPr>
        <w:t>информацию и собственные знания при решении прикладных профессиональных задач.</w:t>
      </w:r>
    </w:p>
    <w:p w:rsidR="008462D3" w:rsidRDefault="00F250B6" w:rsidP="0084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E5">
        <w:rPr>
          <w:rFonts w:ascii="Times New Roman" w:hAnsi="Times New Roman" w:cs="Times New Roman"/>
          <w:sz w:val="28"/>
          <w:szCs w:val="28"/>
        </w:rPr>
        <w:t xml:space="preserve">Вывод: проектные методы обучения являются одними из самых эффективных способов формирования общих и </w:t>
      </w:r>
      <w:r w:rsidR="00DF1702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  <w:r w:rsidRPr="00A678E5">
        <w:rPr>
          <w:rFonts w:ascii="Times New Roman" w:hAnsi="Times New Roman" w:cs="Times New Roman"/>
          <w:sz w:val="28"/>
          <w:szCs w:val="28"/>
        </w:rPr>
        <w:t>выпускника, которые позволят ему более уверенно чу</w:t>
      </w:r>
      <w:r w:rsidR="00A23A57">
        <w:rPr>
          <w:rFonts w:ascii="Times New Roman" w:hAnsi="Times New Roman" w:cs="Times New Roman"/>
          <w:sz w:val="28"/>
          <w:szCs w:val="28"/>
        </w:rPr>
        <w:t>вствовать себя на рынке труд</w:t>
      </w:r>
      <w:r w:rsidR="00191927">
        <w:rPr>
          <w:rFonts w:ascii="Times New Roman" w:hAnsi="Times New Roman" w:cs="Times New Roman"/>
          <w:sz w:val="28"/>
          <w:szCs w:val="28"/>
        </w:rPr>
        <w:t>а</w:t>
      </w:r>
      <w:r w:rsidR="008462D3">
        <w:rPr>
          <w:rFonts w:ascii="Times New Roman" w:hAnsi="Times New Roman" w:cs="Times New Roman"/>
          <w:sz w:val="28"/>
          <w:szCs w:val="28"/>
        </w:rPr>
        <w:t>.</w:t>
      </w:r>
    </w:p>
    <w:p w:rsidR="008462D3" w:rsidRDefault="008462D3" w:rsidP="0084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A" w:rsidRDefault="00F2785A" w:rsidP="0084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A" w:rsidRDefault="00F2785A" w:rsidP="0084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A" w:rsidRDefault="00F2785A" w:rsidP="0084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A" w:rsidRDefault="00F2785A" w:rsidP="0084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A" w:rsidRDefault="00F2785A" w:rsidP="0084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A" w:rsidRDefault="00F2785A" w:rsidP="0084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A" w:rsidRDefault="00F2785A" w:rsidP="0084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A" w:rsidRDefault="00F2785A" w:rsidP="0084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A" w:rsidRDefault="00F2785A" w:rsidP="0084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A" w:rsidRDefault="00F2785A" w:rsidP="00846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2D3" w:rsidRDefault="008462D3" w:rsidP="008462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D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8462D3" w:rsidRDefault="00193732" w:rsidP="00F27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1.Министерство Образования и Науки Российской Федерации</w:t>
      </w:r>
      <w:r w:rsidRPr="00B5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6BF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260807 технология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» Приказ от 22.06.2010г. № 675</w:t>
      </w:r>
    </w:p>
    <w:p w:rsidR="008462D3" w:rsidRDefault="008462D3" w:rsidP="00F27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2.Болотов В.А., Сериков В.В. Компетентностная модель</w:t>
      </w:r>
      <w:r w:rsidR="00193BC7">
        <w:rPr>
          <w:rFonts w:ascii="Times New Roman" w:hAnsi="Times New Roman" w:cs="Times New Roman"/>
          <w:sz w:val="28"/>
          <w:szCs w:val="28"/>
        </w:rPr>
        <w:t>: от идеи к образовательной программе. // Педагогика, 2003, № 10.</w:t>
      </w:r>
    </w:p>
    <w:p w:rsidR="00056673" w:rsidRDefault="00056673" w:rsidP="00F27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3.Зеер Э.Ф., Павлова А.М., Сыманюк Э.Э. Модернизация профессионального образования: компетентностный подход. – М.,2005г.</w:t>
      </w:r>
    </w:p>
    <w:p w:rsidR="00056673" w:rsidRDefault="00056673" w:rsidP="00F27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4.Румачик Н.А. «Метод проектов как средство реализации деятельностной технологии обучения на основе компетентностного подхода.» Журнал «Среднее профессиональное образование» (приложение) №11, 2008г.</w:t>
      </w:r>
    </w:p>
    <w:p w:rsidR="00056673" w:rsidRDefault="00056673" w:rsidP="00F27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5.Токмянина А.И., Кучменко Н.А. «Продуктивная учебная деятельность</w:t>
      </w:r>
      <w:r w:rsidR="00A533D1">
        <w:rPr>
          <w:rFonts w:ascii="Times New Roman" w:hAnsi="Times New Roman" w:cs="Times New Roman"/>
          <w:sz w:val="28"/>
          <w:szCs w:val="28"/>
        </w:rPr>
        <w:t xml:space="preserve"> как основа самообразования студентов в области специальных компетенций.»  Журнал «Среднее профессиональное образование» №10, 2008г.</w:t>
      </w:r>
    </w:p>
    <w:p w:rsidR="00A533D1" w:rsidRDefault="00A533D1" w:rsidP="00F27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6.Тиханова Т.А. «Проектная деятельность студентов.» Журнал «Специалист» №4, 2011г.</w:t>
      </w:r>
    </w:p>
    <w:p w:rsidR="00A533D1" w:rsidRDefault="00193732" w:rsidP="00F27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7.Суровцева Е.Ю.</w:t>
      </w:r>
      <w:r w:rsidR="00A533D1">
        <w:rPr>
          <w:rFonts w:ascii="Times New Roman" w:hAnsi="Times New Roman" w:cs="Times New Roman"/>
          <w:sz w:val="28"/>
          <w:szCs w:val="28"/>
        </w:rPr>
        <w:t>«Уче</w:t>
      </w:r>
      <w:r>
        <w:rPr>
          <w:rFonts w:ascii="Times New Roman" w:hAnsi="Times New Roman" w:cs="Times New Roman"/>
          <w:sz w:val="28"/>
          <w:szCs w:val="28"/>
        </w:rPr>
        <w:t>бно-исследовательская работа.»</w:t>
      </w:r>
      <w:r w:rsidR="00A533D1">
        <w:rPr>
          <w:rFonts w:ascii="Times New Roman" w:hAnsi="Times New Roman" w:cs="Times New Roman"/>
          <w:sz w:val="28"/>
          <w:szCs w:val="28"/>
        </w:rPr>
        <w:t>Журнал «Специалист» №10, 2009г.</w:t>
      </w:r>
    </w:p>
    <w:p w:rsidR="00A533D1" w:rsidRDefault="00A533D1" w:rsidP="00F27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8.Беженарь В.Д. «</w:t>
      </w:r>
      <w:r w:rsidR="005F69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митационное моделирование при обучении.» </w:t>
      </w:r>
      <w:r w:rsidR="005F692A">
        <w:rPr>
          <w:rFonts w:ascii="Times New Roman" w:hAnsi="Times New Roman" w:cs="Times New Roman"/>
          <w:sz w:val="28"/>
          <w:szCs w:val="28"/>
        </w:rPr>
        <w:t>Журнал «Специалист» №1, 2007г.</w:t>
      </w:r>
    </w:p>
    <w:p w:rsidR="005F692A" w:rsidRDefault="005F692A" w:rsidP="00F27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9.Болдырева Л.В. «Система научно-исследовательской работы студентов.» Журнал «Специалист» №10, 2011г.</w:t>
      </w:r>
    </w:p>
    <w:p w:rsidR="005F692A" w:rsidRDefault="005F692A" w:rsidP="00F27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10.Хоруженко Е.Ю. «Метод проектов как средство формирования информационной компетентности у студентов колледжа.» Журнал « Среднее про</w:t>
      </w:r>
      <w:r w:rsidR="00F2785A">
        <w:rPr>
          <w:rFonts w:ascii="Times New Roman" w:hAnsi="Times New Roman" w:cs="Times New Roman"/>
          <w:sz w:val="28"/>
          <w:szCs w:val="28"/>
        </w:rPr>
        <w:t>фессиональное образование» №7, 2011г.</w:t>
      </w:r>
    </w:p>
    <w:p w:rsidR="00F2785A" w:rsidRPr="008462D3" w:rsidRDefault="00F2785A" w:rsidP="00F27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11.Андриянова И.А. «Развитие творческих способностей студентов – путь к повышению качества образования.» Журнал «Среднее профессиональное образование» №9, 20011г.</w:t>
      </w:r>
    </w:p>
    <w:p w:rsidR="009D6EE4" w:rsidRPr="008462D3" w:rsidRDefault="00193732" w:rsidP="001937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373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Вербицкий А.А. «Компетентностный подход и теория контекстного обучения.» - М; ИЦ ПКПС – 2004г.</w:t>
      </w:r>
    </w:p>
    <w:p w:rsidR="00FC103D" w:rsidRDefault="00FC103D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4FE" w:rsidRDefault="007B04FE" w:rsidP="007B0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03D" w:rsidRDefault="002D1836" w:rsidP="00D609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93732" w:rsidRDefault="00193732" w:rsidP="002D18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836" w:rsidRPr="00C9400E" w:rsidRDefault="002D1836" w:rsidP="002D18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0E">
        <w:rPr>
          <w:rFonts w:ascii="Times New Roman" w:hAnsi="Times New Roman" w:cs="Times New Roman"/>
          <w:b/>
          <w:sz w:val="28"/>
          <w:szCs w:val="28"/>
        </w:rPr>
        <w:t>Дидактическое средство № 1. Принципы составления плана.</w:t>
      </w:r>
    </w:p>
    <w:p w:rsidR="002D1836" w:rsidRDefault="002D1836" w:rsidP="002D183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структуры создаваемого текста. (введения, основной части, заключения)</w:t>
      </w:r>
    </w:p>
    <w:p w:rsidR="002D1836" w:rsidRDefault="002D1836" w:rsidP="002D183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главной мысли каждой части.</w:t>
      </w:r>
    </w:p>
    <w:p w:rsidR="002D1836" w:rsidRDefault="002D1836" w:rsidP="002D183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круга важных вопросов в составе каждой части.</w:t>
      </w:r>
    </w:p>
    <w:p w:rsidR="002D1836" w:rsidRDefault="002D1836" w:rsidP="002D183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пунктов плана.</w:t>
      </w:r>
    </w:p>
    <w:p w:rsidR="002D1836" w:rsidRDefault="002D1836" w:rsidP="002D18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планов:</w:t>
      </w:r>
    </w:p>
    <w:p w:rsidR="00C9400E" w:rsidRPr="00C9400E" w:rsidRDefault="00C9400E" w:rsidP="00C9400E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0E">
        <w:rPr>
          <w:rFonts w:ascii="Times New Roman" w:hAnsi="Times New Roman" w:cs="Times New Roman"/>
          <w:sz w:val="28"/>
          <w:szCs w:val="28"/>
        </w:rPr>
        <w:t>Простой (состоит из основных пунктов)</w:t>
      </w:r>
    </w:p>
    <w:p w:rsidR="002D1836" w:rsidRDefault="00C9400E" w:rsidP="002D18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Схема:</w:t>
      </w:r>
    </w:p>
    <w:p w:rsidR="00C9400E" w:rsidRPr="00C9400E" w:rsidRDefault="00C9400E" w:rsidP="00C9400E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0E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C9400E" w:rsidRPr="00C9400E" w:rsidRDefault="00C9400E" w:rsidP="00C9400E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0E">
        <w:rPr>
          <w:rFonts w:ascii="Times New Roman" w:hAnsi="Times New Roman" w:cs="Times New Roman"/>
          <w:sz w:val="28"/>
          <w:szCs w:val="28"/>
        </w:rPr>
        <w:t>……………………... и т.д</w:t>
      </w:r>
    </w:p>
    <w:p w:rsidR="002D1836" w:rsidRDefault="00C9400E" w:rsidP="00C9400E">
      <w:pPr>
        <w:pStyle w:val="a3"/>
        <w:numPr>
          <w:ilvl w:val="0"/>
          <w:numId w:val="31"/>
        </w:numPr>
        <w:tabs>
          <w:tab w:val="left" w:pos="62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 (включает в себя подпункты, которые конкретизируют содержание)</w:t>
      </w:r>
    </w:p>
    <w:p w:rsidR="00C9400E" w:rsidRDefault="00C9400E" w:rsidP="00C9400E">
      <w:pPr>
        <w:tabs>
          <w:tab w:val="left" w:pos="6257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400E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400E" w:rsidRDefault="00C9400E" w:rsidP="00C9400E">
      <w:pPr>
        <w:pStyle w:val="a3"/>
        <w:numPr>
          <w:ilvl w:val="0"/>
          <w:numId w:val="32"/>
        </w:numPr>
        <w:tabs>
          <w:tab w:val="left" w:pos="62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C9400E" w:rsidRDefault="00C9400E" w:rsidP="00C9400E">
      <w:pPr>
        <w:pStyle w:val="a3"/>
        <w:numPr>
          <w:ilvl w:val="1"/>
          <w:numId w:val="32"/>
        </w:numPr>
        <w:tabs>
          <w:tab w:val="left" w:pos="62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C9400E" w:rsidRDefault="00C9400E" w:rsidP="00C9400E">
      <w:pPr>
        <w:pStyle w:val="a3"/>
        <w:numPr>
          <w:ilvl w:val="1"/>
          <w:numId w:val="32"/>
        </w:numPr>
        <w:tabs>
          <w:tab w:val="left" w:pos="62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 и т.д</w:t>
      </w:r>
    </w:p>
    <w:p w:rsidR="00C9400E" w:rsidRDefault="00C9400E" w:rsidP="00C9400E">
      <w:pPr>
        <w:tabs>
          <w:tab w:val="left" w:pos="62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построения плана:</w:t>
      </w:r>
    </w:p>
    <w:p w:rsidR="00C9400E" w:rsidRPr="00C9400E" w:rsidRDefault="00C9400E" w:rsidP="00C9400E">
      <w:pPr>
        <w:pStyle w:val="a3"/>
        <w:numPr>
          <w:ilvl w:val="0"/>
          <w:numId w:val="31"/>
        </w:numPr>
        <w:tabs>
          <w:tab w:val="left" w:pos="62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0E">
        <w:rPr>
          <w:rFonts w:ascii="Times New Roman" w:hAnsi="Times New Roman" w:cs="Times New Roman"/>
          <w:sz w:val="28"/>
          <w:szCs w:val="28"/>
        </w:rPr>
        <w:t>Чтение текста целиком;</w:t>
      </w:r>
    </w:p>
    <w:p w:rsidR="00C9400E" w:rsidRPr="00C9400E" w:rsidRDefault="00C9400E" w:rsidP="00C9400E">
      <w:pPr>
        <w:pStyle w:val="a3"/>
        <w:numPr>
          <w:ilvl w:val="0"/>
          <w:numId w:val="31"/>
        </w:numPr>
        <w:tabs>
          <w:tab w:val="left" w:pos="62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0E">
        <w:rPr>
          <w:rFonts w:ascii="Times New Roman" w:hAnsi="Times New Roman" w:cs="Times New Roman"/>
          <w:sz w:val="28"/>
          <w:szCs w:val="28"/>
        </w:rPr>
        <w:t>Деление текста на смысловые части;</w:t>
      </w:r>
    </w:p>
    <w:p w:rsidR="00C9400E" w:rsidRPr="00C9400E" w:rsidRDefault="00C9400E" w:rsidP="00C9400E">
      <w:pPr>
        <w:pStyle w:val="a3"/>
        <w:numPr>
          <w:ilvl w:val="0"/>
          <w:numId w:val="31"/>
        </w:numPr>
        <w:tabs>
          <w:tab w:val="left" w:pos="62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0E">
        <w:rPr>
          <w:rFonts w:ascii="Times New Roman" w:hAnsi="Times New Roman" w:cs="Times New Roman"/>
          <w:sz w:val="28"/>
          <w:szCs w:val="28"/>
        </w:rPr>
        <w:t>Озаглавливание частей;</w:t>
      </w:r>
    </w:p>
    <w:p w:rsidR="00C9400E" w:rsidRPr="00C9400E" w:rsidRDefault="00C9400E" w:rsidP="00C9400E">
      <w:pPr>
        <w:pStyle w:val="a3"/>
        <w:numPr>
          <w:ilvl w:val="0"/>
          <w:numId w:val="31"/>
        </w:numPr>
        <w:tabs>
          <w:tab w:val="left" w:pos="62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0E">
        <w:rPr>
          <w:rFonts w:ascii="Times New Roman" w:hAnsi="Times New Roman" w:cs="Times New Roman"/>
          <w:sz w:val="28"/>
          <w:szCs w:val="28"/>
        </w:rPr>
        <w:t>Воспроизведение текста по составленному плану.</w:t>
      </w:r>
    </w:p>
    <w:p w:rsidR="00FC103D" w:rsidRDefault="00FC103D" w:rsidP="00D609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00E" w:rsidRDefault="00C9400E" w:rsidP="00A23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732" w:rsidRDefault="00193732" w:rsidP="00D609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EE4" w:rsidRDefault="009D6EE4" w:rsidP="00D609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</w:t>
      </w:r>
      <w:r w:rsidR="00D609A9">
        <w:rPr>
          <w:rFonts w:ascii="Times New Roman" w:hAnsi="Times New Roman" w:cs="Times New Roman"/>
          <w:sz w:val="28"/>
          <w:szCs w:val="28"/>
        </w:rPr>
        <w:t>ние 2.</w:t>
      </w:r>
    </w:p>
    <w:p w:rsidR="00FC103D" w:rsidRPr="00C9400E" w:rsidRDefault="00FC103D" w:rsidP="00D609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0E">
        <w:rPr>
          <w:rFonts w:ascii="Times New Roman" w:hAnsi="Times New Roman" w:cs="Times New Roman"/>
          <w:b/>
          <w:sz w:val="28"/>
          <w:szCs w:val="28"/>
        </w:rPr>
        <w:t>Критерии оценки качества рефератов, исследовательских работ:</w:t>
      </w:r>
    </w:p>
    <w:p w:rsidR="00D609A9" w:rsidRPr="009D6EE4" w:rsidRDefault="00D609A9" w:rsidP="00FC1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6EE4">
        <w:rPr>
          <w:rFonts w:ascii="Times New Roman" w:hAnsi="Times New Roman" w:cs="Times New Roman"/>
          <w:sz w:val="28"/>
          <w:szCs w:val="28"/>
        </w:rPr>
        <w:t>Новизна, актуальность темы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9A9" w:rsidRDefault="00D609A9" w:rsidP="00FC103D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в постановке проблемы, в установлении новых связей (межпредметных,  внутрипредметных,  интергативных);</w:t>
      </w:r>
    </w:p>
    <w:p w:rsidR="00D609A9" w:rsidRDefault="00D609A9" w:rsidP="00FC103D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оценок и суждений;</w:t>
      </w:r>
    </w:p>
    <w:p w:rsidR="00D609A9" w:rsidRDefault="00D609A9" w:rsidP="00FC103D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Стилевое единство текста;</w:t>
      </w:r>
    </w:p>
    <w:p w:rsidR="00D609A9" w:rsidRDefault="00D609A9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2.Степень раскрытия сути вопроса:</w:t>
      </w:r>
    </w:p>
    <w:p w:rsidR="00D609A9" w:rsidRDefault="00D609A9" w:rsidP="00FC103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плана теме исследования;</w:t>
      </w:r>
    </w:p>
    <w:p w:rsidR="00D609A9" w:rsidRPr="009D6EE4" w:rsidRDefault="00D609A9" w:rsidP="00FC103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содержание</w:t>
      </w:r>
      <w:r w:rsidR="00FC103D">
        <w:rPr>
          <w:rFonts w:ascii="Times New Roman" w:hAnsi="Times New Roman" w:cs="Times New Roman"/>
          <w:sz w:val="28"/>
          <w:szCs w:val="28"/>
        </w:rPr>
        <w:t xml:space="preserve"> теме и плану реферата;</w:t>
      </w:r>
    </w:p>
    <w:p w:rsidR="00FC103D" w:rsidRDefault="00FC103D" w:rsidP="00FC103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глубина раскрытия основных понятий темы;</w:t>
      </w:r>
    </w:p>
    <w:p w:rsidR="00FC103D" w:rsidRDefault="00FC103D" w:rsidP="00FC103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3D">
        <w:rPr>
          <w:rFonts w:ascii="Times New Roman" w:hAnsi="Times New Roman" w:cs="Times New Roman"/>
          <w:sz w:val="28"/>
          <w:szCs w:val="28"/>
        </w:rPr>
        <w:t>Обоснованность способов</w:t>
      </w:r>
      <w:r>
        <w:rPr>
          <w:rFonts w:ascii="Times New Roman" w:hAnsi="Times New Roman" w:cs="Times New Roman"/>
          <w:sz w:val="28"/>
          <w:szCs w:val="28"/>
        </w:rPr>
        <w:t xml:space="preserve"> и методов работы с материалом;</w:t>
      </w:r>
    </w:p>
    <w:p w:rsidR="00FC103D" w:rsidRDefault="00FC103D" w:rsidP="00FC103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работать с исследованиями, критической литературой;</w:t>
      </w:r>
    </w:p>
    <w:p w:rsidR="00FC103D" w:rsidRDefault="00FC103D" w:rsidP="00FC103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систематизировать и структурировать материал;</w:t>
      </w:r>
    </w:p>
    <w:p w:rsidR="00FC103D" w:rsidRPr="00FC103D" w:rsidRDefault="00FC103D" w:rsidP="00FC103D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обобщать, делать выводы, сопоставлять различные точки зрения по одному вопросу;</w:t>
      </w:r>
    </w:p>
    <w:p w:rsidR="00D609A9" w:rsidRDefault="00FC103D" w:rsidP="00FC103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выбора источников:</w:t>
      </w:r>
    </w:p>
    <w:p w:rsidR="00FC103D" w:rsidRDefault="00FC103D" w:rsidP="00FC103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использования работ по проблеме;</w:t>
      </w:r>
    </w:p>
    <w:p w:rsidR="00FC103D" w:rsidRDefault="00FC103D" w:rsidP="00FC103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работ наиболее известных исследований, новейших учебно-научных изданий, современных статистических данных. </w:t>
      </w:r>
    </w:p>
    <w:p w:rsidR="00FC103D" w:rsidRDefault="00FC103D" w:rsidP="00FC103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к оформлению:</w:t>
      </w:r>
    </w:p>
    <w:p w:rsidR="00FC103D" w:rsidRDefault="00FC103D" w:rsidP="00FC103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грамотности и культуры изложения, владение терминологией;</w:t>
      </w:r>
    </w:p>
    <w:p w:rsidR="00FC103D" w:rsidRPr="00FC103D" w:rsidRDefault="00FC103D" w:rsidP="00FC103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оформления и соблюдение требований к объему работы.</w:t>
      </w:r>
    </w:p>
    <w:p w:rsidR="00FC103D" w:rsidRDefault="00FC103D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0E" w:rsidRDefault="00C9400E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FE" w:rsidRPr="00193732" w:rsidRDefault="00193732" w:rsidP="001937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4</w:t>
      </w:r>
    </w:p>
    <w:p w:rsidR="00C9400E" w:rsidRPr="00C80C7E" w:rsidRDefault="00C9400E" w:rsidP="00C9400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0C7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выполнению курсовых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C7E">
        <w:rPr>
          <w:rFonts w:ascii="Times New Roman" w:hAnsi="Times New Roman" w:cs="Times New Roman"/>
          <w:bCs/>
          <w:sz w:val="28"/>
          <w:szCs w:val="28"/>
        </w:rPr>
        <w:t>(фрагмент)</w:t>
      </w:r>
    </w:p>
    <w:p w:rsidR="00C9400E" w:rsidRPr="00C80C7E" w:rsidRDefault="00C9400E" w:rsidP="00C9400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0C7E">
        <w:rPr>
          <w:rFonts w:ascii="Times New Roman" w:hAnsi="Times New Roman" w:cs="Times New Roman"/>
          <w:bCs/>
          <w:sz w:val="28"/>
          <w:szCs w:val="28"/>
        </w:rPr>
        <w:t xml:space="preserve"> содержат все необходимые методики технологических расчетов, выполняемых при составлении проектов различных типов предприятий общественного питания. Предназначены для студентов ОГБОУ СПО “Ивановского торгово-экономического колледжа”  Требования к оформлению работы изложены в соответствии с последними редакциями государственных  стандартов.</w:t>
      </w:r>
    </w:p>
    <w:p w:rsidR="00C9400E" w:rsidRPr="00C80C7E" w:rsidRDefault="00C9400E" w:rsidP="00C9400E">
      <w:pPr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 xml:space="preserve">       Курсовое проектирование по специальным дисциплинам является комплексной самостоятельной работой студента, обобщающей, закрепляющей и углубляющей знания, полученные при изучении дисциплины «Организация производства и обслуживания на предприятиях общественного питания». Подготовка и написание курсовой работы включает ряд последовательных этапов: </w:t>
      </w:r>
    </w:p>
    <w:p w:rsidR="00C9400E" w:rsidRPr="00C80C7E" w:rsidRDefault="00C9400E" w:rsidP="00C9400E">
      <w:pPr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1. Выбор и получение от руководителя рекомендаций по методам       исследования и источникам информации.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2. Изучение литературы и ее анализ.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3. Разработка плана курсовой работы.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4. Проведение технологических расчетов.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5. Оформление курсовой работы и рецензирование ее руководителем.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6. Защита курсовой работы.</w:t>
      </w:r>
    </w:p>
    <w:p w:rsidR="00C9400E" w:rsidRPr="00C80C7E" w:rsidRDefault="00C9400E" w:rsidP="00C9400E">
      <w:pPr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ab/>
        <w:t>Работа над курсовой работой начинается с выбора темы из утвержденного перечня. Студент выбирает тему, исходя из своего уровня понимания, оценки ее теоретического и практического значения, интереса. В соответствии с темой работа может быть выполнена с практическим подтверждением (изготовление стендов, плакатов, макетов и т. д.).</w:t>
      </w:r>
    </w:p>
    <w:p w:rsidR="00C9400E" w:rsidRPr="00C80C7E" w:rsidRDefault="00C9400E" w:rsidP="00C9400E">
      <w:pPr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ab/>
        <w:t>Изучение информационных материалов дает возможность студентам полнее раскрыть разделы курсовой работы. При работе с литературой необходимо полностью записать автора книги, ее название, место издания, название издательства, год выпуска.</w:t>
      </w:r>
    </w:p>
    <w:p w:rsidR="00C9400E" w:rsidRPr="00C80C7E" w:rsidRDefault="00C9400E" w:rsidP="00C940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0E" w:rsidRPr="00193732" w:rsidRDefault="00193732" w:rsidP="001937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732">
        <w:rPr>
          <w:rFonts w:ascii="Times New Roman" w:hAnsi="Times New Roman" w:cs="Times New Roman"/>
          <w:sz w:val="28"/>
          <w:szCs w:val="28"/>
        </w:rPr>
        <w:lastRenderedPageBreak/>
        <w:t>Приложение 5 (продолжение)</w:t>
      </w:r>
    </w:p>
    <w:p w:rsidR="00C9400E" w:rsidRPr="00C80C7E" w:rsidRDefault="00C9400E" w:rsidP="00C940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b/>
          <w:sz w:val="28"/>
          <w:szCs w:val="28"/>
        </w:rPr>
        <w:t>Курсовая работа должна содержать</w:t>
      </w:r>
      <w:r w:rsidRPr="00C80C7E">
        <w:rPr>
          <w:rFonts w:ascii="Times New Roman" w:hAnsi="Times New Roman" w:cs="Times New Roman"/>
          <w:sz w:val="28"/>
          <w:szCs w:val="28"/>
        </w:rPr>
        <w:t xml:space="preserve"> 20—25 страниц машинописного, либо 20—25 страниц рукописного текста на одной стороне писчей бумаги формата А-4 с полями и представляется в сброшюрованном виде. Студент отвечает за грамотность и правильность оформления курсовой работы.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b/>
          <w:sz w:val="28"/>
          <w:szCs w:val="28"/>
        </w:rPr>
        <w:t>Размеры полей: левого</w:t>
      </w:r>
      <w:r w:rsidRPr="00C80C7E">
        <w:rPr>
          <w:rFonts w:ascii="Times New Roman" w:hAnsi="Times New Roman" w:cs="Times New Roman"/>
          <w:sz w:val="28"/>
          <w:szCs w:val="28"/>
        </w:rPr>
        <w:t xml:space="preserve"> — не менее </w:t>
      </w:r>
      <w:smartTag w:uri="urn:schemas-microsoft-com:office:smarttags" w:element="metricconverter">
        <w:smartTagPr>
          <w:attr w:name="ProductID" w:val="30 мм"/>
        </w:smartTagPr>
        <w:r w:rsidRPr="00C80C7E">
          <w:rPr>
            <w:rFonts w:ascii="Times New Roman" w:hAnsi="Times New Roman" w:cs="Times New Roman"/>
            <w:sz w:val="28"/>
            <w:szCs w:val="28"/>
          </w:rPr>
          <w:t>30 мм</w:t>
        </w:r>
      </w:smartTag>
      <w:r w:rsidRPr="00C80C7E">
        <w:rPr>
          <w:rFonts w:ascii="Times New Roman" w:hAnsi="Times New Roman" w:cs="Times New Roman"/>
          <w:sz w:val="28"/>
          <w:szCs w:val="28"/>
        </w:rPr>
        <w:t xml:space="preserve">, </w:t>
      </w:r>
      <w:r w:rsidRPr="00C80C7E">
        <w:rPr>
          <w:rFonts w:ascii="Times New Roman" w:hAnsi="Times New Roman" w:cs="Times New Roman"/>
          <w:b/>
          <w:sz w:val="28"/>
          <w:szCs w:val="28"/>
        </w:rPr>
        <w:t>правого</w:t>
      </w:r>
      <w:r w:rsidRPr="00C80C7E">
        <w:rPr>
          <w:rFonts w:ascii="Times New Roman" w:hAnsi="Times New Roman" w:cs="Times New Roman"/>
          <w:sz w:val="28"/>
          <w:szCs w:val="28"/>
        </w:rPr>
        <w:t xml:space="preserve"> — не менее </w:t>
      </w:r>
      <w:smartTag w:uri="urn:schemas-microsoft-com:office:smarttags" w:element="metricconverter">
        <w:smartTagPr>
          <w:attr w:name="ProductID" w:val="10 мм"/>
        </w:smartTagPr>
        <w:r w:rsidRPr="00C80C7E">
          <w:rPr>
            <w:rFonts w:ascii="Times New Roman" w:hAnsi="Times New Roman" w:cs="Times New Roman"/>
            <w:sz w:val="28"/>
            <w:szCs w:val="28"/>
          </w:rPr>
          <w:t>10 мм</w:t>
        </w:r>
      </w:smartTag>
      <w:r w:rsidRPr="00C80C7E">
        <w:rPr>
          <w:rFonts w:ascii="Times New Roman" w:hAnsi="Times New Roman" w:cs="Times New Roman"/>
          <w:sz w:val="28"/>
          <w:szCs w:val="28"/>
        </w:rPr>
        <w:t xml:space="preserve">, </w:t>
      </w:r>
      <w:r w:rsidRPr="00C80C7E">
        <w:rPr>
          <w:rFonts w:ascii="Times New Roman" w:hAnsi="Times New Roman" w:cs="Times New Roman"/>
          <w:b/>
          <w:sz w:val="28"/>
          <w:szCs w:val="28"/>
        </w:rPr>
        <w:t>верхнего</w:t>
      </w:r>
      <w:r w:rsidRPr="00C80C7E">
        <w:rPr>
          <w:rFonts w:ascii="Times New Roman" w:hAnsi="Times New Roman" w:cs="Times New Roman"/>
          <w:sz w:val="28"/>
          <w:szCs w:val="28"/>
        </w:rPr>
        <w:t xml:space="preserve"> — не менее </w:t>
      </w:r>
      <w:smartTag w:uri="urn:schemas-microsoft-com:office:smarttags" w:element="metricconverter">
        <w:smartTagPr>
          <w:attr w:name="ProductID" w:val="15 мм"/>
        </w:smartTagPr>
        <w:r w:rsidRPr="00C80C7E">
          <w:rPr>
            <w:rFonts w:ascii="Times New Roman" w:hAnsi="Times New Roman" w:cs="Times New Roman"/>
            <w:sz w:val="28"/>
            <w:szCs w:val="28"/>
          </w:rPr>
          <w:t>15 мм</w:t>
        </w:r>
      </w:smartTag>
      <w:r w:rsidRPr="00C80C7E">
        <w:rPr>
          <w:rFonts w:ascii="Times New Roman" w:hAnsi="Times New Roman" w:cs="Times New Roman"/>
          <w:sz w:val="28"/>
          <w:szCs w:val="28"/>
        </w:rPr>
        <w:t xml:space="preserve">, </w:t>
      </w:r>
      <w:r w:rsidRPr="00C80C7E">
        <w:rPr>
          <w:rFonts w:ascii="Times New Roman" w:hAnsi="Times New Roman" w:cs="Times New Roman"/>
          <w:b/>
          <w:sz w:val="28"/>
          <w:szCs w:val="28"/>
        </w:rPr>
        <w:t>нижнего</w:t>
      </w:r>
      <w:r w:rsidRPr="00C80C7E">
        <w:rPr>
          <w:rFonts w:ascii="Times New Roman" w:hAnsi="Times New Roman" w:cs="Times New Roman"/>
          <w:sz w:val="28"/>
          <w:szCs w:val="28"/>
        </w:rPr>
        <w:t xml:space="preserve"> — не менее </w:t>
      </w:r>
      <w:smartTag w:uri="urn:schemas-microsoft-com:office:smarttags" w:element="metricconverter">
        <w:smartTagPr>
          <w:attr w:name="ProductID" w:val="20 мм"/>
        </w:smartTagPr>
        <w:r w:rsidRPr="00C80C7E">
          <w:rPr>
            <w:rFonts w:ascii="Times New Roman" w:hAnsi="Times New Roman" w:cs="Times New Roman"/>
            <w:sz w:val="28"/>
            <w:szCs w:val="28"/>
          </w:rPr>
          <w:t>20 мм</w:t>
        </w:r>
      </w:smartTag>
      <w:r w:rsidRPr="00C80C7E">
        <w:rPr>
          <w:rFonts w:ascii="Times New Roman" w:hAnsi="Times New Roman" w:cs="Times New Roman"/>
          <w:sz w:val="28"/>
          <w:szCs w:val="28"/>
        </w:rPr>
        <w:t>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b/>
          <w:sz w:val="28"/>
          <w:szCs w:val="28"/>
        </w:rPr>
        <w:t>Заглавия разделов</w:t>
      </w:r>
      <w:r w:rsidRPr="00C80C7E">
        <w:rPr>
          <w:rFonts w:ascii="Times New Roman" w:hAnsi="Times New Roman" w:cs="Times New Roman"/>
          <w:sz w:val="28"/>
          <w:szCs w:val="28"/>
        </w:rPr>
        <w:t xml:space="preserve"> пишутся с красной строки с нового листа.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b/>
          <w:sz w:val="28"/>
          <w:szCs w:val="28"/>
        </w:rPr>
        <w:t>Страницы</w:t>
      </w:r>
      <w:r w:rsidRPr="00C80C7E">
        <w:rPr>
          <w:rFonts w:ascii="Times New Roman" w:hAnsi="Times New Roman" w:cs="Times New Roman"/>
          <w:sz w:val="28"/>
          <w:szCs w:val="28"/>
        </w:rPr>
        <w:t xml:space="preserve"> нумеруются последовательно в нарастающем порядке.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 xml:space="preserve">Все </w:t>
      </w:r>
      <w:r w:rsidRPr="00C80C7E">
        <w:rPr>
          <w:rFonts w:ascii="Times New Roman" w:hAnsi="Times New Roman" w:cs="Times New Roman"/>
          <w:b/>
          <w:sz w:val="28"/>
          <w:szCs w:val="28"/>
        </w:rPr>
        <w:t>таблицы</w:t>
      </w:r>
      <w:r w:rsidRPr="00C80C7E">
        <w:rPr>
          <w:rFonts w:ascii="Times New Roman" w:hAnsi="Times New Roman" w:cs="Times New Roman"/>
          <w:sz w:val="28"/>
          <w:szCs w:val="28"/>
        </w:rPr>
        <w:t>, приводимые в тексте, нумеруются арабскими цифрами на протяжении всего текста.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ab/>
        <w:t>В установленные сроки завершенная работа представляется научному руководителю на рецензирование. Руководитель определяет уровень и качество ее выполнения.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Процедура защиты работы включает: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— сообщение студента по теме работы;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— вопросы к студенту;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— выступление руководителя о качестве выполнения работы;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— выставление оценки.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b/>
          <w:sz w:val="28"/>
          <w:szCs w:val="28"/>
        </w:rPr>
        <w:t>Оценка курсовой работы</w:t>
      </w:r>
      <w:r w:rsidRPr="00C80C7E">
        <w:rPr>
          <w:rFonts w:ascii="Times New Roman" w:hAnsi="Times New Roman" w:cs="Times New Roman"/>
          <w:sz w:val="28"/>
          <w:szCs w:val="28"/>
        </w:rPr>
        <w:t xml:space="preserve"> производится по результатам защиты с учетом качества выполнения и оформления работы.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b/>
          <w:i/>
          <w:sz w:val="28"/>
          <w:szCs w:val="28"/>
        </w:rPr>
        <w:t>Основными критериями оценки</w:t>
      </w:r>
      <w:r w:rsidRPr="00C80C7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— степень развития темы;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— творческий подход и самостоятельность в анализе, расчетах, обобщенных выводах;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— правильность произведенных расчетов и выполнения схем, чертежей;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— практическая значимость выводов и рекомендаций, их обоснованность;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— связь с жизнью и социально-экономической ситуацией в стране;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— соблюдение требований к оформлению курсовой работы и аккуратность в ее исполнении.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Оценивается курсовая работа по пятибалльной системе.</w:t>
      </w:r>
    </w:p>
    <w:p w:rsidR="00193732" w:rsidRPr="00193732" w:rsidRDefault="00193732" w:rsidP="001937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732">
        <w:rPr>
          <w:rFonts w:ascii="Times New Roman" w:hAnsi="Times New Roman" w:cs="Times New Roman"/>
          <w:sz w:val="28"/>
          <w:szCs w:val="28"/>
        </w:rPr>
        <w:lastRenderedPageBreak/>
        <w:t>Приложение 5 (продолжение)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0E" w:rsidRPr="00C80C7E" w:rsidRDefault="00C9400E" w:rsidP="00193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СОДЕРЖАНИЕ КУРСОВОЙ РАБОТЫ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C7E">
        <w:rPr>
          <w:rFonts w:ascii="Times New Roman" w:hAnsi="Times New Roman" w:cs="Times New Roman"/>
          <w:b/>
          <w:i/>
          <w:sz w:val="28"/>
          <w:szCs w:val="28"/>
        </w:rPr>
        <w:t>1. Оглавление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В оглавлении дается формулировка всех глав или разделов и параграфов. Оглавление дается по образцу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C7E">
        <w:rPr>
          <w:rFonts w:ascii="Times New Roman" w:hAnsi="Times New Roman" w:cs="Times New Roman"/>
          <w:b/>
          <w:i/>
          <w:sz w:val="28"/>
          <w:szCs w:val="28"/>
        </w:rPr>
        <w:t>2. Введение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Курсовая работа начинается с введения, в котором излагаются цель курсового проектирования, формулируются исследовательские и практические задачи</w:t>
      </w:r>
      <w:r>
        <w:rPr>
          <w:rFonts w:ascii="Times New Roman" w:hAnsi="Times New Roman" w:cs="Times New Roman"/>
          <w:sz w:val="28"/>
          <w:szCs w:val="28"/>
        </w:rPr>
        <w:t>. Объем введения — 2—3 страницы.</w:t>
      </w:r>
    </w:p>
    <w:p w:rsidR="00C9400E" w:rsidRDefault="00C9400E" w:rsidP="00C9400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C7E">
        <w:rPr>
          <w:rFonts w:ascii="Times New Roman" w:hAnsi="Times New Roman" w:cs="Times New Roman"/>
          <w:b/>
          <w:i/>
          <w:sz w:val="28"/>
          <w:szCs w:val="28"/>
        </w:rPr>
        <w:t>3. Творческая часть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В творческой части следует дать подробную характеристику проектируемого предприятия, цеха или производства по предложенным вопросам. Объем творческой части — 6—10 страниц.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 xml:space="preserve">1.1. </w:t>
      </w:r>
      <w:r w:rsidRPr="00C80C7E">
        <w:rPr>
          <w:rFonts w:ascii="Times New Roman" w:hAnsi="Times New Roman" w:cs="Times New Roman"/>
          <w:b/>
          <w:sz w:val="28"/>
          <w:szCs w:val="28"/>
        </w:rPr>
        <w:t>Характеристика проектируемого предприятия: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Следует отразить:</w:t>
      </w:r>
    </w:p>
    <w:p w:rsidR="00C9400E" w:rsidRPr="00C80C7E" w:rsidRDefault="00C9400E" w:rsidP="00C9400E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Назначение предприятия.</w:t>
      </w:r>
    </w:p>
    <w:p w:rsidR="00C9400E" w:rsidRPr="00C80C7E" w:rsidRDefault="00C9400E" w:rsidP="00C9400E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Ассортимент выпускаемой продукции.</w:t>
      </w:r>
    </w:p>
    <w:p w:rsidR="00C9400E" w:rsidRPr="00C80C7E" w:rsidRDefault="00C9400E" w:rsidP="00C9400E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Методы и формы обслуживания потребителей, формы расчета.</w:t>
      </w:r>
    </w:p>
    <w:p w:rsidR="00C9400E" w:rsidRPr="00C80C7E" w:rsidRDefault="00C9400E" w:rsidP="00C9400E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Характеристика помещений предприятий, столовой посуды и приборов.</w:t>
      </w:r>
    </w:p>
    <w:p w:rsidR="00C9400E" w:rsidRPr="00C80C7E" w:rsidRDefault="00C9400E" w:rsidP="00C9400E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Характеристика организации производства (доготовочное, с полным производственным циклом), наличие филиалов и буфетов.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 xml:space="preserve">1.2. </w:t>
      </w:r>
      <w:r w:rsidRPr="00C80C7E">
        <w:rPr>
          <w:rFonts w:ascii="Times New Roman" w:hAnsi="Times New Roman" w:cs="Times New Roman"/>
          <w:b/>
          <w:sz w:val="28"/>
          <w:szCs w:val="28"/>
        </w:rPr>
        <w:t>Характеристика проектируемого цеха (производства):</w:t>
      </w:r>
    </w:p>
    <w:p w:rsidR="00C9400E" w:rsidRPr="00C80C7E" w:rsidRDefault="00C9400E" w:rsidP="00C9400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Назначение цеха (производства).</w:t>
      </w:r>
    </w:p>
    <w:p w:rsidR="00C9400E" w:rsidRPr="00C80C7E" w:rsidRDefault="00C9400E" w:rsidP="00C9400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Санитарно-гигиенические требования, предъявляемые к цеху.</w:t>
      </w:r>
    </w:p>
    <w:p w:rsidR="00C9400E" w:rsidRPr="00C80C7E" w:rsidRDefault="00C9400E" w:rsidP="00C9400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Наличие торгово-технологического оборудования.</w:t>
      </w:r>
    </w:p>
    <w:p w:rsidR="00C9400E" w:rsidRPr="00C80C7E" w:rsidRDefault="00C9400E" w:rsidP="00C9400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Организация труда в цехе, режим работы цеха (производства).</w:t>
      </w:r>
    </w:p>
    <w:p w:rsidR="00C9400E" w:rsidRPr="00C80C7E" w:rsidRDefault="00C9400E" w:rsidP="00C9400E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Состав производства (наличие участков, цехов).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C7E">
        <w:rPr>
          <w:rFonts w:ascii="Times New Roman" w:hAnsi="Times New Roman" w:cs="Times New Roman"/>
          <w:b/>
          <w:i/>
          <w:sz w:val="28"/>
          <w:szCs w:val="28"/>
        </w:rPr>
        <w:t>4. Технологическая часть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Технологическая часть курсовой работы должна состоять из обзорной части и расчетов. Порядок проведения исследований приводится ниже.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7E">
        <w:rPr>
          <w:rFonts w:ascii="Times New Roman" w:hAnsi="Times New Roman" w:cs="Times New Roman"/>
          <w:sz w:val="28"/>
          <w:szCs w:val="28"/>
        </w:rPr>
        <w:t>Производственной программой предприятия являются составленные планы-меню на основе ассортиментного количества блюд и напитков.</w:t>
      </w:r>
    </w:p>
    <w:p w:rsidR="00C9400E" w:rsidRPr="00C80C7E" w:rsidRDefault="00193732" w:rsidP="001937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732">
        <w:rPr>
          <w:rFonts w:ascii="Times New Roman" w:hAnsi="Times New Roman" w:cs="Times New Roman"/>
          <w:sz w:val="28"/>
          <w:szCs w:val="28"/>
        </w:rPr>
        <w:lastRenderedPageBreak/>
        <w:t>Приложение 5 (продолжение)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C7E">
        <w:rPr>
          <w:rFonts w:ascii="Times New Roman" w:hAnsi="Times New Roman" w:cs="Times New Roman"/>
          <w:b/>
          <w:sz w:val="28"/>
          <w:szCs w:val="28"/>
        </w:rPr>
        <w:t>1. Составление таблицы и графика загрузки зала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Учитывая режим работы предприятия, количество посетителей за каждый час работы рассчитываем по формуле:</w:t>
      </w:r>
    </w:p>
    <w:p w:rsidR="00C9400E" w:rsidRPr="00C80C7E" w:rsidRDefault="00C9400E" w:rsidP="00C9400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C7E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C80C7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ч </w:t>
      </w:r>
      <w:r w:rsidRPr="00C80C7E">
        <w:rPr>
          <w:rFonts w:ascii="Times New Roman" w:hAnsi="Times New Roman" w:cs="Times New Roman"/>
          <w:b/>
          <w:i/>
          <w:sz w:val="28"/>
          <w:szCs w:val="28"/>
        </w:rPr>
        <w:t>= Р · φ</w:t>
      </w:r>
      <w:r w:rsidRPr="00C80C7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ч</w:t>
      </w:r>
      <w:r w:rsidRPr="00C80C7E">
        <w:rPr>
          <w:rFonts w:ascii="Times New Roman" w:hAnsi="Times New Roman" w:cs="Times New Roman"/>
          <w:b/>
          <w:i/>
          <w:sz w:val="28"/>
          <w:szCs w:val="28"/>
        </w:rPr>
        <w:t xml:space="preserve"> · х</w:t>
      </w:r>
      <w:r w:rsidRPr="00C80C7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ч </w:t>
      </w:r>
      <w:r w:rsidRPr="00C80C7E">
        <w:rPr>
          <w:rFonts w:ascii="Times New Roman" w:hAnsi="Times New Roman" w:cs="Times New Roman"/>
          <w:b/>
          <w:i/>
          <w:sz w:val="28"/>
          <w:szCs w:val="28"/>
        </w:rPr>
        <w:t>/ 100,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C7E">
        <w:rPr>
          <w:rFonts w:ascii="Times New Roman" w:hAnsi="Times New Roman" w:cs="Times New Roman"/>
          <w:iCs/>
          <w:sz w:val="28"/>
          <w:szCs w:val="28"/>
        </w:rPr>
        <w:t xml:space="preserve">     где: </w:t>
      </w:r>
      <w:r w:rsidRPr="00C80C7E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C80C7E">
        <w:rPr>
          <w:rFonts w:ascii="Times New Roman" w:hAnsi="Times New Roman" w:cs="Times New Roman"/>
          <w:iCs/>
          <w:sz w:val="28"/>
          <w:szCs w:val="28"/>
          <w:vertAlign w:val="subscript"/>
        </w:rPr>
        <w:t>ч</w:t>
      </w:r>
      <w:r w:rsidRPr="00C80C7E">
        <w:rPr>
          <w:rFonts w:ascii="Times New Roman" w:hAnsi="Times New Roman" w:cs="Times New Roman"/>
          <w:iCs/>
          <w:sz w:val="28"/>
          <w:szCs w:val="28"/>
        </w:rPr>
        <w:t xml:space="preserve"> – количество посетителей за час;</w:t>
      </w:r>
    </w:p>
    <w:p w:rsidR="00C9400E" w:rsidRPr="00C80C7E" w:rsidRDefault="00C9400E" w:rsidP="00C9400E">
      <w:pPr>
        <w:spacing w:line="240" w:lineRule="auto"/>
        <w:ind w:left="360" w:firstLine="34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C7E">
        <w:rPr>
          <w:rFonts w:ascii="Times New Roman" w:hAnsi="Times New Roman" w:cs="Times New Roman"/>
          <w:iCs/>
          <w:sz w:val="28"/>
          <w:szCs w:val="28"/>
        </w:rPr>
        <w:t xml:space="preserve">   Р  –  вместимость зала;</w:t>
      </w:r>
    </w:p>
    <w:p w:rsidR="00C9400E" w:rsidRPr="00C80C7E" w:rsidRDefault="00C9400E" w:rsidP="00C940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80C7E">
        <w:rPr>
          <w:rFonts w:ascii="Times New Roman" w:hAnsi="Times New Roman" w:cs="Times New Roman"/>
          <w:sz w:val="28"/>
          <w:szCs w:val="28"/>
        </w:rPr>
        <w:t>φ</w:t>
      </w:r>
      <w:r w:rsidRPr="00C80C7E">
        <w:rPr>
          <w:rFonts w:ascii="Times New Roman" w:hAnsi="Times New Roman" w:cs="Times New Roman"/>
          <w:sz w:val="28"/>
          <w:szCs w:val="28"/>
          <w:vertAlign w:val="subscript"/>
        </w:rPr>
        <w:t xml:space="preserve">ч – </w:t>
      </w:r>
      <w:r w:rsidRPr="00C80C7E">
        <w:rPr>
          <w:rFonts w:ascii="Times New Roman" w:hAnsi="Times New Roman" w:cs="Times New Roman"/>
          <w:sz w:val="28"/>
          <w:szCs w:val="28"/>
        </w:rPr>
        <w:t>оборачиваемость места в зале в течение данного часа;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 xml:space="preserve"> </w:t>
      </w:r>
      <w:r w:rsidRPr="00C80C7E">
        <w:rPr>
          <w:rFonts w:ascii="Times New Roman" w:hAnsi="Times New Roman" w:cs="Times New Roman"/>
          <w:sz w:val="28"/>
          <w:szCs w:val="28"/>
        </w:rPr>
        <w:tab/>
        <w:t xml:space="preserve">   х</w:t>
      </w:r>
      <w:r w:rsidRPr="00C80C7E">
        <w:rPr>
          <w:rFonts w:ascii="Times New Roman" w:hAnsi="Times New Roman" w:cs="Times New Roman"/>
          <w:sz w:val="28"/>
          <w:szCs w:val="28"/>
          <w:vertAlign w:val="subscript"/>
        </w:rPr>
        <w:t xml:space="preserve">ч – </w:t>
      </w:r>
      <w:r w:rsidRPr="00C80C7E">
        <w:rPr>
          <w:rFonts w:ascii="Times New Roman" w:hAnsi="Times New Roman" w:cs="Times New Roman"/>
          <w:sz w:val="28"/>
          <w:szCs w:val="28"/>
        </w:rPr>
        <w:t xml:space="preserve">загрузка зала в данный </w:t>
      </w:r>
      <w:r w:rsidRPr="00C80C7E">
        <w:rPr>
          <w:rFonts w:ascii="Times New Roman" w:hAnsi="Times New Roman" w:cs="Times New Roman"/>
          <w:iCs/>
          <w:sz w:val="28"/>
          <w:szCs w:val="28"/>
        </w:rPr>
        <w:t>час, %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Рассчитав количество посетителей за каждый час работы предприятия, оформляем таблицу № 1.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C7E">
        <w:rPr>
          <w:rFonts w:ascii="Times New Roman" w:hAnsi="Times New Roman" w:cs="Times New Roman"/>
          <w:b/>
          <w:i/>
          <w:sz w:val="28"/>
          <w:szCs w:val="28"/>
        </w:rPr>
        <w:t>Таблица № 1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126"/>
        <w:gridCol w:w="1843"/>
        <w:gridCol w:w="1843"/>
        <w:gridCol w:w="1134"/>
      </w:tblGrid>
      <w:tr w:rsidR="00C9400E" w:rsidRPr="00C80C7E" w:rsidTr="00056673">
        <w:trPr>
          <w:trHeight w:val="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80C7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Часы работы предприятия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Оборачива</w:t>
            </w: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емость одного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Средний % загрузки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Кол-во посетите-лей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400E" w:rsidRPr="00C80C7E" w:rsidTr="00056673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8—9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E" w:rsidRPr="00C80C7E" w:rsidRDefault="00C9400E" w:rsidP="00056673">
            <w:pPr>
              <w:spacing w:line="240" w:lineRule="auto"/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0E" w:rsidRPr="00C80C7E" w:rsidTr="00056673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9—10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0E" w:rsidRPr="00C80C7E" w:rsidTr="00056673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00E" w:rsidRPr="00C80C7E" w:rsidTr="00056673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C7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E" w:rsidRPr="00C80C7E" w:rsidRDefault="00C9400E" w:rsidP="000566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00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ИТОГО: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>Коэффициент пересчета блюд (К) оформляется по формуле:</w:t>
      </w:r>
    </w:p>
    <w:p w:rsidR="00C9400E" w:rsidRPr="00C80C7E" w:rsidRDefault="00C9400E" w:rsidP="00C9400E">
      <w:pPr>
        <w:spacing w:line="240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80C7E">
        <w:rPr>
          <w:rFonts w:ascii="Times New Roman" w:hAnsi="Times New Roman" w:cs="Times New Roman"/>
          <w:iCs/>
          <w:sz w:val="28"/>
          <w:szCs w:val="28"/>
        </w:rPr>
        <w:t xml:space="preserve">К = </w:t>
      </w:r>
      <w:r w:rsidRPr="00C80C7E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C80C7E">
        <w:rPr>
          <w:rFonts w:ascii="Times New Roman" w:hAnsi="Times New Roman" w:cs="Times New Roman"/>
          <w:iCs/>
          <w:sz w:val="28"/>
          <w:szCs w:val="28"/>
        </w:rPr>
        <w:t xml:space="preserve">час./ </w:t>
      </w:r>
      <w:r w:rsidRPr="00C80C7E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C80C7E">
        <w:rPr>
          <w:rFonts w:ascii="Times New Roman" w:hAnsi="Times New Roman" w:cs="Times New Roman"/>
          <w:iCs/>
          <w:sz w:val="28"/>
          <w:szCs w:val="28"/>
        </w:rPr>
        <w:t>(день), где</w:t>
      </w:r>
    </w:p>
    <w:p w:rsidR="00C9400E" w:rsidRDefault="00C9400E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C7E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Cs/>
          <w:sz w:val="28"/>
          <w:szCs w:val="28"/>
        </w:rPr>
        <w:t>час.–</w:t>
      </w:r>
      <w:r w:rsidRPr="00C80C7E">
        <w:rPr>
          <w:rFonts w:ascii="Times New Roman" w:hAnsi="Times New Roman" w:cs="Times New Roman"/>
          <w:iCs/>
          <w:sz w:val="28"/>
          <w:szCs w:val="28"/>
        </w:rPr>
        <w:t xml:space="preserve">количество потребителей, прошедших через </w:t>
      </w:r>
      <w:r>
        <w:rPr>
          <w:rFonts w:ascii="Times New Roman" w:hAnsi="Times New Roman" w:cs="Times New Roman"/>
          <w:iCs/>
          <w:sz w:val="28"/>
          <w:szCs w:val="28"/>
        </w:rPr>
        <w:t xml:space="preserve">торговый зал за </w:t>
      </w:r>
      <w:r w:rsidRPr="00C80C7E">
        <w:rPr>
          <w:rFonts w:ascii="Times New Roman" w:hAnsi="Times New Roman" w:cs="Times New Roman"/>
          <w:iCs/>
          <w:sz w:val="28"/>
          <w:szCs w:val="28"/>
        </w:rPr>
        <w:t>1 час;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C7E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C80C7E">
        <w:rPr>
          <w:rFonts w:ascii="Times New Roman" w:hAnsi="Times New Roman" w:cs="Times New Roman"/>
          <w:iCs/>
          <w:sz w:val="28"/>
          <w:szCs w:val="28"/>
        </w:rPr>
        <w:t>(день) – количество потребителей, прошедших через торговый зал за день.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C7E">
        <w:rPr>
          <w:rFonts w:ascii="Times New Roman" w:hAnsi="Times New Roman" w:cs="Times New Roman"/>
          <w:iCs/>
          <w:sz w:val="28"/>
          <w:szCs w:val="28"/>
        </w:rPr>
        <w:tab/>
        <w:t xml:space="preserve">Суммируя  количество посетителей за каждый час работы предприятия, получаем </w:t>
      </w:r>
      <w:r w:rsidRPr="00C80C7E">
        <w:rPr>
          <w:rFonts w:ascii="Times New Roman" w:hAnsi="Times New Roman" w:cs="Times New Roman"/>
          <w:b/>
          <w:iCs/>
          <w:sz w:val="28"/>
          <w:szCs w:val="28"/>
        </w:rPr>
        <w:t>количество  посетителей  за один день</w:t>
      </w:r>
      <w:r w:rsidRPr="00C80C7E">
        <w:rPr>
          <w:rFonts w:ascii="Times New Roman" w:hAnsi="Times New Roman" w:cs="Times New Roman"/>
          <w:iCs/>
          <w:sz w:val="28"/>
          <w:szCs w:val="28"/>
        </w:rPr>
        <w:t>:</w:t>
      </w:r>
    </w:p>
    <w:p w:rsidR="00C9400E" w:rsidRPr="00C80C7E" w:rsidRDefault="00C9400E" w:rsidP="00C9400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C7E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C80C7E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д </w:t>
      </w:r>
      <w:r w:rsidRPr="00C80C7E">
        <w:rPr>
          <w:rFonts w:ascii="Times New Roman" w:hAnsi="Times New Roman" w:cs="Times New Roman"/>
          <w:iCs/>
          <w:sz w:val="28"/>
          <w:szCs w:val="28"/>
        </w:rPr>
        <w:t>= Σ</w:t>
      </w:r>
      <w:r w:rsidRPr="00C80C7E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Pr="00C80C7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ч</w:t>
      </w:r>
      <w:r w:rsidRPr="00C80C7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C7E">
        <w:rPr>
          <w:rFonts w:ascii="Times New Roman" w:hAnsi="Times New Roman" w:cs="Times New Roman"/>
          <w:sz w:val="28"/>
          <w:szCs w:val="28"/>
        </w:rPr>
        <w:t xml:space="preserve">где:  </w:t>
      </w:r>
      <w:r w:rsidRPr="00C80C7E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C80C7E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д </w:t>
      </w:r>
      <w:r w:rsidRPr="00C80C7E">
        <w:rPr>
          <w:rFonts w:ascii="Times New Roman" w:hAnsi="Times New Roman" w:cs="Times New Roman"/>
          <w:iCs/>
          <w:sz w:val="28"/>
          <w:szCs w:val="28"/>
        </w:rPr>
        <w:t>– число потребителей, обслуживаемых в течение дня;</w:t>
      </w:r>
    </w:p>
    <w:p w:rsidR="00C9400E" w:rsidRPr="00C80C7E" w:rsidRDefault="00C9400E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C7E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C80C7E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C80C7E">
        <w:rPr>
          <w:rFonts w:ascii="Times New Roman" w:hAnsi="Times New Roman" w:cs="Times New Roman"/>
          <w:iCs/>
          <w:sz w:val="28"/>
          <w:szCs w:val="28"/>
          <w:vertAlign w:val="subscript"/>
        </w:rPr>
        <w:t>ч</w:t>
      </w:r>
      <w:r w:rsidRPr="00C80C7E">
        <w:rPr>
          <w:rFonts w:ascii="Times New Roman" w:hAnsi="Times New Roman" w:cs="Times New Roman"/>
          <w:iCs/>
          <w:sz w:val="28"/>
          <w:szCs w:val="28"/>
        </w:rPr>
        <w:t xml:space="preserve"> – количество посетителей за час.</w:t>
      </w:r>
    </w:p>
    <w:p w:rsidR="00C9400E" w:rsidRDefault="00C9400E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C7E">
        <w:rPr>
          <w:rFonts w:ascii="Times New Roman" w:hAnsi="Times New Roman" w:cs="Times New Roman"/>
          <w:iCs/>
          <w:sz w:val="28"/>
          <w:szCs w:val="28"/>
        </w:rPr>
        <w:tab/>
        <w:t xml:space="preserve">На основании данных таблицы строим </w:t>
      </w:r>
      <w:r w:rsidRPr="00C80C7E">
        <w:rPr>
          <w:rFonts w:ascii="Times New Roman" w:hAnsi="Times New Roman" w:cs="Times New Roman"/>
          <w:b/>
          <w:iCs/>
          <w:sz w:val="28"/>
          <w:szCs w:val="28"/>
        </w:rPr>
        <w:t>график загрузки зала</w:t>
      </w:r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:rsidR="00D83A7F" w:rsidRDefault="00D83A7F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93732" w:rsidRPr="00193732" w:rsidRDefault="00193732" w:rsidP="001937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7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83A7F" w:rsidRDefault="00D83A7F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3A7F" w:rsidRDefault="00D83A7F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3A7F" w:rsidRDefault="00D83A7F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3A7F" w:rsidRDefault="00D83A7F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3A7F" w:rsidRDefault="00D83A7F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3A7F" w:rsidRDefault="00D83A7F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93732" w:rsidRDefault="00193732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3A7F" w:rsidRDefault="00D83A7F" w:rsidP="00D83A7F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</w:t>
      </w:r>
    </w:p>
    <w:p w:rsidR="0027121E" w:rsidRDefault="00D83A7F" w:rsidP="00D83A7F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Приложение</w:t>
      </w:r>
      <w:r w:rsidR="00EA1DBE">
        <w:rPr>
          <w:rFonts w:ascii="Times New Roman" w:hAnsi="Times New Roman" w:cs="Times New Roman"/>
          <w:iCs/>
          <w:sz w:val="28"/>
          <w:szCs w:val="28"/>
        </w:rPr>
        <w:t xml:space="preserve">  6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27121E" w:rsidRPr="00C80C7E" w:rsidRDefault="0027121E" w:rsidP="00C9400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9400E" w:rsidRDefault="0027121E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1E5D" w:rsidRDefault="0027121E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Обучаемость (сформированность познавательных функций)</w:t>
      </w:r>
    </w:p>
    <w:p w:rsidR="00B41E5D" w:rsidRDefault="00B41E5D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5D" w:rsidRDefault="00B41E5D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1E" w:rsidRDefault="0027121E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1E" w:rsidRDefault="0027121E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1E" w:rsidRDefault="0027121E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1E" w:rsidRDefault="0027121E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1E" w:rsidRDefault="0027121E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1E" w:rsidRDefault="0027121E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1E" w:rsidRDefault="0027121E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1E" w:rsidRDefault="0027121E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1E" w:rsidRDefault="0027121E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1E" w:rsidRPr="00A678E5" w:rsidRDefault="0027121E" w:rsidP="00FC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121E" w:rsidRPr="00A678E5" w:rsidSect="00674F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74" w:rsidRDefault="008A7274" w:rsidP="003078C6">
      <w:pPr>
        <w:spacing w:after="0" w:line="240" w:lineRule="auto"/>
      </w:pPr>
      <w:r>
        <w:separator/>
      </w:r>
    </w:p>
  </w:endnote>
  <w:endnote w:type="continuationSeparator" w:id="1">
    <w:p w:rsidR="008A7274" w:rsidRDefault="008A7274" w:rsidP="0030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6943"/>
    </w:sdtPr>
    <w:sdtContent>
      <w:p w:rsidR="00100D50" w:rsidRDefault="000B2B2B">
        <w:pPr>
          <w:pStyle w:val="ae"/>
          <w:jc w:val="right"/>
        </w:pPr>
        <w:fldSimple w:instr=" PAGE   \* MERGEFORMAT ">
          <w:r w:rsidR="00ED0116">
            <w:rPr>
              <w:noProof/>
            </w:rPr>
            <w:t>4</w:t>
          </w:r>
        </w:fldSimple>
      </w:p>
    </w:sdtContent>
  </w:sdt>
  <w:p w:rsidR="00100D50" w:rsidRDefault="00100D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74" w:rsidRDefault="008A7274" w:rsidP="003078C6">
      <w:pPr>
        <w:spacing w:after="0" w:line="240" w:lineRule="auto"/>
      </w:pPr>
      <w:r>
        <w:separator/>
      </w:r>
    </w:p>
  </w:footnote>
  <w:footnote w:type="continuationSeparator" w:id="1">
    <w:p w:rsidR="008A7274" w:rsidRDefault="008A7274" w:rsidP="00307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668"/>
    <w:multiLevelType w:val="hybridMultilevel"/>
    <w:tmpl w:val="FAC04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34D0F"/>
    <w:multiLevelType w:val="hybridMultilevel"/>
    <w:tmpl w:val="FA28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488F"/>
    <w:multiLevelType w:val="hybridMultilevel"/>
    <w:tmpl w:val="BC96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1FBD"/>
    <w:multiLevelType w:val="hybridMultilevel"/>
    <w:tmpl w:val="BC42CF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5C43101"/>
    <w:multiLevelType w:val="multilevel"/>
    <w:tmpl w:val="5D4EF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853541B"/>
    <w:multiLevelType w:val="hybridMultilevel"/>
    <w:tmpl w:val="72F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45C61"/>
    <w:multiLevelType w:val="hybridMultilevel"/>
    <w:tmpl w:val="F5F4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E7A4A"/>
    <w:multiLevelType w:val="hybridMultilevel"/>
    <w:tmpl w:val="970E6A8E"/>
    <w:lvl w:ilvl="0" w:tplc="CE1224AE">
      <w:start w:val="1"/>
      <w:numFmt w:val="bullet"/>
      <w:pStyle w:val="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8">
    <w:nsid w:val="29265A25"/>
    <w:multiLevelType w:val="hybridMultilevel"/>
    <w:tmpl w:val="6A26C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932E80"/>
    <w:multiLevelType w:val="hybridMultilevel"/>
    <w:tmpl w:val="6760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591A"/>
    <w:multiLevelType w:val="hybridMultilevel"/>
    <w:tmpl w:val="21EC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B3BA0"/>
    <w:multiLevelType w:val="multilevel"/>
    <w:tmpl w:val="AAFC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97048AB"/>
    <w:multiLevelType w:val="hybridMultilevel"/>
    <w:tmpl w:val="0E70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C198C"/>
    <w:multiLevelType w:val="hybridMultilevel"/>
    <w:tmpl w:val="36B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43F10"/>
    <w:multiLevelType w:val="hybridMultilevel"/>
    <w:tmpl w:val="F940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C70B3"/>
    <w:multiLevelType w:val="hybridMultilevel"/>
    <w:tmpl w:val="96A4A98C"/>
    <w:lvl w:ilvl="0" w:tplc="0419000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6">
    <w:nsid w:val="412A251E"/>
    <w:multiLevelType w:val="hybridMultilevel"/>
    <w:tmpl w:val="4FF00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1D5ECE"/>
    <w:multiLevelType w:val="hybridMultilevel"/>
    <w:tmpl w:val="47BE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C4126"/>
    <w:multiLevelType w:val="hybridMultilevel"/>
    <w:tmpl w:val="5DE2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D2F77"/>
    <w:multiLevelType w:val="hybridMultilevel"/>
    <w:tmpl w:val="46BE5D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9FA1429"/>
    <w:multiLevelType w:val="hybridMultilevel"/>
    <w:tmpl w:val="515E0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B71DDD"/>
    <w:multiLevelType w:val="hybridMultilevel"/>
    <w:tmpl w:val="9FDAFBC2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2">
    <w:nsid w:val="5DB5356C"/>
    <w:multiLevelType w:val="hybridMultilevel"/>
    <w:tmpl w:val="71DE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26514"/>
    <w:multiLevelType w:val="multilevel"/>
    <w:tmpl w:val="775A5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5E54841"/>
    <w:multiLevelType w:val="hybridMultilevel"/>
    <w:tmpl w:val="E41A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144DA"/>
    <w:multiLevelType w:val="hybridMultilevel"/>
    <w:tmpl w:val="02FA6FEA"/>
    <w:lvl w:ilvl="0" w:tplc="3F200D7E">
      <w:start w:val="1"/>
      <w:numFmt w:val="decimal"/>
      <w:lvlText w:val="%1."/>
      <w:lvlJc w:val="left"/>
      <w:pPr>
        <w:ind w:left="6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2F86718"/>
    <w:multiLevelType w:val="hybridMultilevel"/>
    <w:tmpl w:val="A5D2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66532"/>
    <w:multiLevelType w:val="hybridMultilevel"/>
    <w:tmpl w:val="DC02B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3C55A4"/>
    <w:multiLevelType w:val="hybridMultilevel"/>
    <w:tmpl w:val="7C8A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A0B71"/>
    <w:multiLevelType w:val="hybridMultilevel"/>
    <w:tmpl w:val="3566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30E38"/>
    <w:multiLevelType w:val="hybridMultilevel"/>
    <w:tmpl w:val="41FA9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732D7C"/>
    <w:multiLevelType w:val="hybridMultilevel"/>
    <w:tmpl w:val="4DF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A3CB6"/>
    <w:multiLevelType w:val="hybridMultilevel"/>
    <w:tmpl w:val="C5D867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1"/>
  </w:num>
  <w:num w:numId="9">
    <w:abstractNumId w:val="26"/>
  </w:num>
  <w:num w:numId="10">
    <w:abstractNumId w:val="10"/>
  </w:num>
  <w:num w:numId="11">
    <w:abstractNumId w:val="27"/>
  </w:num>
  <w:num w:numId="12">
    <w:abstractNumId w:val="25"/>
  </w:num>
  <w:num w:numId="13">
    <w:abstractNumId w:val="15"/>
  </w:num>
  <w:num w:numId="14">
    <w:abstractNumId w:val="21"/>
  </w:num>
  <w:num w:numId="15">
    <w:abstractNumId w:val="30"/>
  </w:num>
  <w:num w:numId="16">
    <w:abstractNumId w:val="11"/>
  </w:num>
  <w:num w:numId="17">
    <w:abstractNumId w:val="12"/>
  </w:num>
  <w:num w:numId="18">
    <w:abstractNumId w:val="8"/>
  </w:num>
  <w:num w:numId="19">
    <w:abstractNumId w:val="6"/>
  </w:num>
  <w:num w:numId="20">
    <w:abstractNumId w:val="13"/>
  </w:num>
  <w:num w:numId="21">
    <w:abstractNumId w:val="23"/>
  </w:num>
  <w:num w:numId="22">
    <w:abstractNumId w:val="9"/>
  </w:num>
  <w:num w:numId="23">
    <w:abstractNumId w:val="16"/>
  </w:num>
  <w:num w:numId="24">
    <w:abstractNumId w:val="29"/>
  </w:num>
  <w:num w:numId="25">
    <w:abstractNumId w:val="5"/>
  </w:num>
  <w:num w:numId="26">
    <w:abstractNumId w:val="7"/>
  </w:num>
  <w:num w:numId="27">
    <w:abstractNumId w:val="19"/>
  </w:num>
  <w:num w:numId="28">
    <w:abstractNumId w:val="3"/>
  </w:num>
  <w:num w:numId="29">
    <w:abstractNumId w:val="17"/>
  </w:num>
  <w:num w:numId="30">
    <w:abstractNumId w:val="20"/>
  </w:num>
  <w:num w:numId="31">
    <w:abstractNumId w:val="22"/>
  </w:num>
  <w:num w:numId="32">
    <w:abstractNumId w:val="4"/>
  </w:num>
  <w:num w:numId="33">
    <w:abstractNumId w:val="18"/>
  </w:num>
  <w:num w:numId="34">
    <w:abstractNumId w:val="2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52E"/>
    <w:rsid w:val="00052AA3"/>
    <w:rsid w:val="00056673"/>
    <w:rsid w:val="00084831"/>
    <w:rsid w:val="000B2B2B"/>
    <w:rsid w:val="000B603E"/>
    <w:rsid w:val="000D1B7A"/>
    <w:rsid w:val="00100D50"/>
    <w:rsid w:val="00112AB3"/>
    <w:rsid w:val="00121625"/>
    <w:rsid w:val="00191927"/>
    <w:rsid w:val="00193732"/>
    <w:rsid w:val="00193BC7"/>
    <w:rsid w:val="00232BD7"/>
    <w:rsid w:val="0027121E"/>
    <w:rsid w:val="002B117A"/>
    <w:rsid w:val="002B2E9D"/>
    <w:rsid w:val="002D1836"/>
    <w:rsid w:val="002E059A"/>
    <w:rsid w:val="003078C6"/>
    <w:rsid w:val="00311334"/>
    <w:rsid w:val="0034377E"/>
    <w:rsid w:val="0043052E"/>
    <w:rsid w:val="00431FA7"/>
    <w:rsid w:val="004C2F4C"/>
    <w:rsid w:val="00500785"/>
    <w:rsid w:val="00512CA5"/>
    <w:rsid w:val="0055237D"/>
    <w:rsid w:val="00592C66"/>
    <w:rsid w:val="00597EB0"/>
    <w:rsid w:val="005F1A12"/>
    <w:rsid w:val="005F692A"/>
    <w:rsid w:val="006110D3"/>
    <w:rsid w:val="0064393B"/>
    <w:rsid w:val="0066077B"/>
    <w:rsid w:val="00674F40"/>
    <w:rsid w:val="0069290F"/>
    <w:rsid w:val="00694F47"/>
    <w:rsid w:val="006E7D2F"/>
    <w:rsid w:val="00726D50"/>
    <w:rsid w:val="00776F79"/>
    <w:rsid w:val="00787F47"/>
    <w:rsid w:val="007B04FE"/>
    <w:rsid w:val="007C0021"/>
    <w:rsid w:val="007C7961"/>
    <w:rsid w:val="007E1392"/>
    <w:rsid w:val="008006D1"/>
    <w:rsid w:val="0083548C"/>
    <w:rsid w:val="008462D3"/>
    <w:rsid w:val="008545C3"/>
    <w:rsid w:val="00881DBA"/>
    <w:rsid w:val="00883C7E"/>
    <w:rsid w:val="008A7274"/>
    <w:rsid w:val="008F14CB"/>
    <w:rsid w:val="008F76A7"/>
    <w:rsid w:val="00946136"/>
    <w:rsid w:val="00952137"/>
    <w:rsid w:val="00960A74"/>
    <w:rsid w:val="00965033"/>
    <w:rsid w:val="009D6EE4"/>
    <w:rsid w:val="00A23A57"/>
    <w:rsid w:val="00A30255"/>
    <w:rsid w:val="00A533D1"/>
    <w:rsid w:val="00A678E5"/>
    <w:rsid w:val="00A9619A"/>
    <w:rsid w:val="00AA696B"/>
    <w:rsid w:val="00B23B00"/>
    <w:rsid w:val="00B41ACB"/>
    <w:rsid w:val="00B41E5D"/>
    <w:rsid w:val="00B7274A"/>
    <w:rsid w:val="00BB637D"/>
    <w:rsid w:val="00BD3E68"/>
    <w:rsid w:val="00C047A5"/>
    <w:rsid w:val="00C311A7"/>
    <w:rsid w:val="00C9400E"/>
    <w:rsid w:val="00D04E5E"/>
    <w:rsid w:val="00D51986"/>
    <w:rsid w:val="00D609A9"/>
    <w:rsid w:val="00D836F2"/>
    <w:rsid w:val="00D83A7F"/>
    <w:rsid w:val="00D93874"/>
    <w:rsid w:val="00D97F70"/>
    <w:rsid w:val="00DD434C"/>
    <w:rsid w:val="00DD7B2C"/>
    <w:rsid w:val="00DF1702"/>
    <w:rsid w:val="00E4132E"/>
    <w:rsid w:val="00E55AF2"/>
    <w:rsid w:val="00E7648B"/>
    <w:rsid w:val="00E8679A"/>
    <w:rsid w:val="00EA1DBE"/>
    <w:rsid w:val="00EA7F7F"/>
    <w:rsid w:val="00ED0116"/>
    <w:rsid w:val="00ED7BD0"/>
    <w:rsid w:val="00F04391"/>
    <w:rsid w:val="00F06481"/>
    <w:rsid w:val="00F10EAD"/>
    <w:rsid w:val="00F20256"/>
    <w:rsid w:val="00F250B6"/>
    <w:rsid w:val="00F2785A"/>
    <w:rsid w:val="00F818D0"/>
    <w:rsid w:val="00FC103D"/>
    <w:rsid w:val="00FD1AAA"/>
    <w:rsid w:val="00FD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A7"/>
  </w:style>
  <w:style w:type="paragraph" w:styleId="7">
    <w:name w:val="heading 7"/>
    <w:basedOn w:val="a"/>
    <w:next w:val="a"/>
    <w:link w:val="70"/>
    <w:unhideWhenUsed/>
    <w:qFormat/>
    <w:rsid w:val="003078C6"/>
    <w:pPr>
      <w:keepNext/>
      <w:spacing w:before="120"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D1"/>
    <w:pPr>
      <w:ind w:left="720"/>
      <w:contextualSpacing/>
    </w:pPr>
  </w:style>
  <w:style w:type="table" w:styleId="a4">
    <w:name w:val="Table Grid"/>
    <w:basedOn w:val="a1"/>
    <w:uiPriority w:val="59"/>
    <w:rsid w:val="00BD3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7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rsid w:val="003078C6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6">
    <w:name w:val="footnote text"/>
    <w:basedOn w:val="a"/>
    <w:link w:val="a7"/>
    <w:semiHidden/>
    <w:unhideWhenUsed/>
    <w:rsid w:val="0030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078C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nhideWhenUsed/>
    <w:rsid w:val="003078C6"/>
    <w:pPr>
      <w:spacing w:before="60"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3078C6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3078C6"/>
    <w:pPr>
      <w:spacing w:before="60"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78C6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footnote reference"/>
    <w:basedOn w:val="a0"/>
    <w:semiHidden/>
    <w:unhideWhenUsed/>
    <w:rsid w:val="003078C6"/>
    <w:rPr>
      <w:vertAlign w:val="superscript"/>
    </w:rPr>
  </w:style>
  <w:style w:type="paragraph" w:styleId="1">
    <w:name w:val="toc 1"/>
    <w:basedOn w:val="a"/>
    <w:next w:val="a"/>
    <w:autoRedefine/>
    <w:uiPriority w:val="39"/>
    <w:rsid w:val="00946136"/>
    <w:pPr>
      <w:numPr>
        <w:numId w:val="26"/>
      </w:numPr>
      <w:tabs>
        <w:tab w:val="right" w:leader="dot" w:pos="934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next w:val="a"/>
    <w:autoRedefine/>
    <w:uiPriority w:val="39"/>
    <w:rsid w:val="00D97F70"/>
    <w:pPr>
      <w:tabs>
        <w:tab w:val="right" w:leader="dot" w:pos="9345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97F70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9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290F"/>
  </w:style>
  <w:style w:type="paragraph" w:styleId="ae">
    <w:name w:val="footer"/>
    <w:basedOn w:val="a"/>
    <w:link w:val="af"/>
    <w:uiPriority w:val="99"/>
    <w:unhideWhenUsed/>
    <w:rsid w:val="0069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290F"/>
  </w:style>
  <w:style w:type="paragraph" w:styleId="af0">
    <w:name w:val="Balloon Text"/>
    <w:basedOn w:val="a"/>
    <w:link w:val="af1"/>
    <w:uiPriority w:val="99"/>
    <w:semiHidden/>
    <w:unhideWhenUsed/>
    <w:rsid w:val="0084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6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Анализ</c:v>
                </c:pt>
                <c:pt idx="1">
                  <c:v>Сравнение</c:v>
                </c:pt>
                <c:pt idx="2">
                  <c:v>Классификация</c:v>
                </c:pt>
                <c:pt idx="3">
                  <c:v>Обобщение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70</c:v>
                </c:pt>
                <c:pt idx="2">
                  <c:v>25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курс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Анализ</c:v>
                </c:pt>
                <c:pt idx="1">
                  <c:v>Сравнение</c:v>
                </c:pt>
                <c:pt idx="2">
                  <c:v>Классификация</c:v>
                </c:pt>
                <c:pt idx="3">
                  <c:v>Обобщение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82</c:v>
                </c:pt>
                <c:pt idx="2">
                  <c:v>32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курс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Анализ</c:v>
                </c:pt>
                <c:pt idx="1">
                  <c:v>Сравнение</c:v>
                </c:pt>
                <c:pt idx="2">
                  <c:v>Классификация</c:v>
                </c:pt>
                <c:pt idx="3">
                  <c:v>Обобщение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</c:v>
                </c:pt>
                <c:pt idx="1">
                  <c:v>85</c:v>
                </c:pt>
                <c:pt idx="2">
                  <c:v>41</c:v>
                </c:pt>
                <c:pt idx="3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курс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Анализ</c:v>
                </c:pt>
                <c:pt idx="1">
                  <c:v>Сравнение</c:v>
                </c:pt>
                <c:pt idx="2">
                  <c:v>Классификация</c:v>
                </c:pt>
                <c:pt idx="3">
                  <c:v>Обобщение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80</c:v>
                </c:pt>
                <c:pt idx="1">
                  <c:v>90</c:v>
                </c:pt>
                <c:pt idx="2">
                  <c:v>55</c:v>
                </c:pt>
                <c:pt idx="3">
                  <c:v>60</c:v>
                </c:pt>
              </c:numCache>
            </c:numRef>
          </c:val>
        </c:ser>
        <c:axId val="84048896"/>
        <c:axId val="84058880"/>
      </c:barChart>
      <c:catAx>
        <c:axId val="84048896"/>
        <c:scaling>
          <c:orientation val="minMax"/>
        </c:scaling>
        <c:axPos val="b"/>
        <c:tickLblPos val="nextTo"/>
        <c:crossAx val="84058880"/>
        <c:crosses val="autoZero"/>
        <c:auto val="1"/>
        <c:lblAlgn val="ctr"/>
        <c:lblOffset val="100"/>
      </c:catAx>
      <c:valAx>
        <c:axId val="84058880"/>
        <c:scaling>
          <c:orientation val="minMax"/>
        </c:scaling>
        <c:axPos val="l"/>
        <c:majorGridlines/>
        <c:numFmt formatCode="General" sourceLinked="1"/>
        <c:tickLblPos val="nextTo"/>
        <c:crossAx val="84048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CCE6-D1FB-43E1-9548-2ED35ABD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23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итэт</cp:lastModifiedBy>
  <cp:revision>13</cp:revision>
  <dcterms:created xsi:type="dcterms:W3CDTF">2012-02-09T06:32:00Z</dcterms:created>
  <dcterms:modified xsi:type="dcterms:W3CDTF">2013-03-04T09:01:00Z</dcterms:modified>
</cp:coreProperties>
</file>