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7B6" w:rsidRPr="007B37B6" w:rsidRDefault="007B37B6" w:rsidP="004E0657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21583" w:rsidRDefault="004E0657" w:rsidP="00421583">
      <w:pPr>
        <w:pStyle w:val="a6"/>
        <w:spacing w:before="120" w:beforeAutospacing="0" w:after="0" w:afterAutospacing="0"/>
        <w:jc w:val="both"/>
        <w:rPr>
          <w:b/>
          <w:bCs/>
          <w:color w:val="575F6D"/>
          <w:kern w:val="24"/>
          <w:sz w:val="34"/>
          <w:szCs w:val="34"/>
        </w:rPr>
      </w:pPr>
      <w:r>
        <w:rPr>
          <w:b/>
          <w:color w:val="000000"/>
          <w:shd w:val="clear" w:color="auto" w:fill="FFFFFF"/>
        </w:rPr>
        <w:t xml:space="preserve"> </w:t>
      </w:r>
      <w:r w:rsidRPr="004E0657">
        <w:rPr>
          <w:b/>
          <w:color w:val="000000"/>
          <w:sz w:val="28"/>
          <w:szCs w:val="28"/>
          <w:shd w:val="clear" w:color="auto" w:fill="FFFFFF"/>
        </w:rPr>
        <w:t xml:space="preserve">«Об итогах проведения регионального </w:t>
      </w:r>
      <w:r w:rsidRPr="005A1687">
        <w:rPr>
          <w:b/>
          <w:bCs/>
          <w:color w:val="000000"/>
          <w:sz w:val="28"/>
          <w:szCs w:val="28"/>
          <w:shd w:val="clear" w:color="auto" w:fill="FFFFFF"/>
        </w:rPr>
        <w:t>чемпионат</w:t>
      </w:r>
      <w:r w:rsidRPr="004E0657">
        <w:rPr>
          <w:b/>
          <w:bCs/>
          <w:color w:val="000000"/>
          <w:sz w:val="28"/>
          <w:szCs w:val="28"/>
          <w:shd w:val="clear" w:color="auto" w:fill="FFFFFF"/>
        </w:rPr>
        <w:t>а</w:t>
      </w:r>
      <w:r w:rsidRPr="005A1687">
        <w:rPr>
          <w:b/>
          <w:bCs/>
          <w:color w:val="000000"/>
          <w:sz w:val="28"/>
          <w:szCs w:val="28"/>
          <w:shd w:val="clear" w:color="auto" w:fill="FFFFFF"/>
        </w:rPr>
        <w:t xml:space="preserve"> «Молодые профессионалы» (</w:t>
      </w:r>
      <w:proofErr w:type="spellStart"/>
      <w:r w:rsidRPr="005A1687">
        <w:rPr>
          <w:b/>
          <w:bCs/>
          <w:color w:val="000000"/>
          <w:sz w:val="28"/>
          <w:szCs w:val="28"/>
          <w:shd w:val="clear" w:color="auto" w:fill="FFFFFF"/>
        </w:rPr>
        <w:t>WorldSkills</w:t>
      </w:r>
      <w:proofErr w:type="spellEnd"/>
      <w:r w:rsidRPr="005A1687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A1687">
        <w:rPr>
          <w:b/>
          <w:bCs/>
          <w:color w:val="000000"/>
          <w:sz w:val="28"/>
          <w:szCs w:val="28"/>
          <w:shd w:val="clear" w:color="auto" w:fill="FFFFFF"/>
        </w:rPr>
        <w:t>Russia</w:t>
      </w:r>
      <w:proofErr w:type="spellEnd"/>
      <w:r w:rsidRPr="005A1687">
        <w:rPr>
          <w:b/>
          <w:bCs/>
          <w:color w:val="000000"/>
          <w:sz w:val="28"/>
          <w:szCs w:val="28"/>
          <w:shd w:val="clear" w:color="auto" w:fill="FFFFFF"/>
        </w:rPr>
        <w:t>) Ивановской области.</w:t>
      </w:r>
      <w:r w:rsidR="00421583" w:rsidRPr="00421583">
        <w:rPr>
          <w:b/>
          <w:bCs/>
          <w:color w:val="575F6D"/>
          <w:kern w:val="24"/>
          <w:sz w:val="34"/>
          <w:szCs w:val="34"/>
        </w:rPr>
        <w:t xml:space="preserve"> </w:t>
      </w:r>
    </w:p>
    <w:p w:rsidR="00421583" w:rsidRPr="00421583" w:rsidRDefault="00421583" w:rsidP="00421583">
      <w:pPr>
        <w:pStyle w:val="a6"/>
        <w:spacing w:before="120" w:beforeAutospacing="0" w:after="0" w:afterAutospacing="0"/>
        <w:jc w:val="both"/>
      </w:pPr>
      <w:r w:rsidRPr="00421583">
        <w:rPr>
          <w:b/>
          <w:bCs/>
          <w:color w:val="575F6D"/>
          <w:kern w:val="24"/>
        </w:rPr>
        <w:t xml:space="preserve">Н.А. </w:t>
      </w:r>
      <w:proofErr w:type="spellStart"/>
      <w:r w:rsidRPr="00421583">
        <w:rPr>
          <w:b/>
          <w:bCs/>
          <w:color w:val="575F6D"/>
          <w:kern w:val="24"/>
        </w:rPr>
        <w:t>Зарипова</w:t>
      </w:r>
      <w:proofErr w:type="spellEnd"/>
      <w:r w:rsidRPr="00421583">
        <w:rPr>
          <w:b/>
          <w:bCs/>
          <w:color w:val="575F6D"/>
          <w:kern w:val="24"/>
        </w:rPr>
        <w:t xml:space="preserve">, руководитель Регионального координационного центра движения </w:t>
      </w:r>
      <w:proofErr w:type="spellStart"/>
      <w:r w:rsidRPr="00421583">
        <w:rPr>
          <w:b/>
          <w:bCs/>
          <w:color w:val="575F6D"/>
          <w:kern w:val="24"/>
        </w:rPr>
        <w:t>WorldSkills</w:t>
      </w:r>
      <w:proofErr w:type="spellEnd"/>
      <w:r w:rsidRPr="00421583">
        <w:rPr>
          <w:b/>
          <w:bCs/>
          <w:color w:val="575F6D"/>
          <w:kern w:val="24"/>
        </w:rPr>
        <w:t xml:space="preserve"> в Ивановской области, начальник </w:t>
      </w:r>
      <w:proofErr w:type="spellStart"/>
      <w:r w:rsidRPr="00421583">
        <w:rPr>
          <w:b/>
          <w:bCs/>
          <w:color w:val="575F6D"/>
          <w:kern w:val="24"/>
        </w:rPr>
        <w:t>учебно</w:t>
      </w:r>
      <w:proofErr w:type="spellEnd"/>
      <w:r w:rsidRPr="00421583">
        <w:rPr>
          <w:b/>
          <w:bCs/>
          <w:color w:val="575F6D"/>
          <w:kern w:val="24"/>
        </w:rPr>
        <w:t xml:space="preserve"> - производственного отдела ОГБПОУ «Ивановский колледж сферы услуг.</w:t>
      </w:r>
    </w:p>
    <w:p w:rsidR="004E0657" w:rsidRPr="004E0657" w:rsidRDefault="004E0657" w:rsidP="004E0657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A1687" w:rsidRPr="004E065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1</w:t>
      </w:r>
      <w:r w:rsidRPr="005A168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слайд</w:t>
      </w:r>
    </w:p>
    <w:p w:rsidR="004E0657" w:rsidRPr="005A1687" w:rsidRDefault="004E065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0088D6E" wp14:editId="1326AEDF">
            <wp:extent cx="3143038" cy="2357388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20" cy="235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687" w:rsidRPr="005A1687" w:rsidRDefault="00666210" w:rsidP="005A16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В феврале – марте </w:t>
      </w:r>
      <w:r w:rsidR="005A1687" w:rsidRPr="005A168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2016 года впервые в Ивановской области проведен Региональный чемпионат «Молодые профессионалы» (</w:t>
      </w:r>
      <w:proofErr w:type="spellStart"/>
      <w:r w:rsidR="005A1687" w:rsidRPr="005A168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WorldSkills</w:t>
      </w:r>
      <w:proofErr w:type="spellEnd"/>
      <w:r w:rsidR="005A1687" w:rsidRPr="005A168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5A1687" w:rsidRPr="005A168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Russia</w:t>
      </w:r>
      <w:proofErr w:type="spellEnd"/>
      <w:r w:rsidR="005A1687" w:rsidRPr="005A168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).</w:t>
      </w:r>
    </w:p>
    <w:p w:rsidR="005A1687" w:rsidRPr="005A168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A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течение пяти дней на площадках спортивно-развлекательного комплекса «Олимпия», Ивановского колледжа сферы услуг, </w:t>
      </w:r>
      <w:proofErr w:type="spellStart"/>
      <w:r w:rsidRPr="005A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Вичугского</w:t>
      </w:r>
      <w:proofErr w:type="spellEnd"/>
      <w:r w:rsidRPr="005A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многопрофильного колледжа, колхоза имени Крупской Шуйского района студенты профессиональных образовательных организаций нашего региона, </w:t>
      </w:r>
      <w:r w:rsidR="00E102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Калужской, </w:t>
      </w:r>
      <w:r w:rsidRPr="005A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Костромской области и города Москвы соревновались на з</w:t>
      </w:r>
      <w:r w:rsidR="004E06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вание лучшего в своей профессии.</w:t>
      </w:r>
    </w:p>
    <w:p w:rsidR="005A1687" w:rsidRPr="004E065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</w:t>
      </w:r>
      <w:r w:rsidRPr="005A16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слайд</w:t>
      </w:r>
    </w:p>
    <w:p w:rsidR="004E0657" w:rsidRPr="005A1687" w:rsidRDefault="004E065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E0F68DE" wp14:editId="4036EDE8">
            <wp:extent cx="3666913" cy="27503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92" cy="2750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687" w:rsidRPr="005A1687" w:rsidRDefault="005A1687" w:rsidP="005A1687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A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Чемпионат проведен </w:t>
      </w:r>
      <w:r w:rsidRPr="005A16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по </w:t>
      </w:r>
      <w:r w:rsidR="00E102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</w:t>
      </w:r>
      <w:r w:rsidRPr="005A16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6 компетенциям</w:t>
      </w:r>
      <w:r w:rsidR="008F2A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5A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F2A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это </w:t>
      </w:r>
      <w:r w:rsidR="008F2A7B" w:rsidRPr="008F2A7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6 компетенций</w:t>
      </w:r>
      <w:r w:rsidR="008F2A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чемпионата: </w:t>
      </w:r>
      <w:r w:rsidRPr="005A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«Веб-дизайн», «Дизайн одежды», «Ремонт и обслуживание легковых автомобилей», «Токарные работы на станках с ЧПУ», «Поварское дело» и «Эксплуатация сельскохозяйственных машин».</w:t>
      </w:r>
    </w:p>
    <w:p w:rsidR="004E0657" w:rsidRDefault="004E065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4E0657" w:rsidRDefault="004E065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A1687" w:rsidRPr="004E065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3</w:t>
      </w:r>
      <w:r w:rsidRPr="005A168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слайд</w:t>
      </w:r>
    </w:p>
    <w:p w:rsidR="004E0657" w:rsidRPr="005A1687" w:rsidRDefault="004E065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651AE48" wp14:editId="5697C131">
            <wp:extent cx="3327246" cy="24955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62" cy="2496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687" w:rsidRPr="00E10293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E10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 числе </w:t>
      </w: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 первого этапа Регионального чемпионата «Молодые профессионалы» (</w:t>
      </w:r>
      <w:proofErr w:type="spellStart"/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>WorldSkills</w:t>
      </w:r>
      <w:proofErr w:type="spellEnd"/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>Russia</w:t>
      </w:r>
      <w:proofErr w:type="spellEnd"/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Ивановской области </w:t>
      </w:r>
      <w:r w:rsidRPr="00E10293">
        <w:rPr>
          <w:rFonts w:ascii="Times New Roman" w:eastAsia="Times New Roman" w:hAnsi="Times New Roman" w:cs="Times New Roman"/>
          <w:sz w:val="16"/>
          <w:szCs w:val="16"/>
          <w:lang w:eastAsia="ru-RU"/>
        </w:rPr>
        <w:t>НА БАЗАХ ОБЛАСТНЫХ ПРОФЕССИОНАЛЬНЫХ ОБРАЗОВАТЕЛЬНЫХ ОРГАНИЗАЦИЙ БЫЛИ ПРОВЕДЕНЫ</w:t>
      </w: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2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региональные отборочные соревнования</w:t>
      </w: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8F2A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 компетенциям</w:t>
      </w: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1029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10293">
        <w:rPr>
          <w:rFonts w:ascii="Times New Roman" w:eastAsia="Times New Roman" w:hAnsi="Times New Roman" w:cs="Times New Roman"/>
          <w:sz w:val="16"/>
          <w:szCs w:val="16"/>
          <w:lang w:eastAsia="ru-RU"/>
        </w:rPr>
        <w:t>ВЫ ВИДИТЕ ИХ НА СЛАЙДЕ</w:t>
      </w:r>
      <w:r w:rsidR="00E10293" w:rsidRPr="00E10293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  <w:r w:rsidRPr="00E10293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</w:p>
    <w:p w:rsidR="005A1687" w:rsidRPr="005A168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A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Всего в соревнованиях приняли участие </w:t>
      </w:r>
      <w:r w:rsidR="00E102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9</w:t>
      </w:r>
      <w:r w:rsidRPr="005A16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0 молодых профессионалов</w:t>
      </w:r>
      <w:r w:rsidR="00E102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E10293" w:rsidRPr="00E1029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(участников от 16 до 22 лет)</w:t>
      </w:r>
      <w:r w:rsidRPr="00E1029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A16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и </w:t>
      </w:r>
      <w:r w:rsidR="00E102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100 </w:t>
      </w:r>
      <w:r w:rsidRPr="005A16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экспертов</w:t>
      </w:r>
      <w:r w:rsidRPr="005A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A1687" w:rsidRPr="004E065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4</w:t>
      </w:r>
      <w:r w:rsidRPr="005A168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слайд</w:t>
      </w:r>
    </w:p>
    <w:p w:rsidR="004E0657" w:rsidRPr="005A1687" w:rsidRDefault="004E065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6DB681E" wp14:editId="7A360F47">
            <wp:extent cx="3352588" cy="2514558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09" cy="2515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3FD" w:rsidRDefault="000503FD" w:rsidP="000503F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</w:t>
      </w:r>
      <w:r w:rsidRPr="000503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результатам конкурса определены победители, которые вошли в состав сборной команды Ивановской области для участия в Полуфинале Национального </w:t>
      </w:r>
      <w:r w:rsidRPr="000503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чемпионата «Молодые профессионалы» (</w:t>
      </w:r>
      <w:proofErr w:type="spellStart"/>
      <w:r w:rsidRPr="000503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WorldSkills</w:t>
      </w:r>
      <w:proofErr w:type="spellEnd"/>
      <w:r w:rsidRPr="000503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503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Russia</w:t>
      </w:r>
      <w:proofErr w:type="spellEnd"/>
      <w:r w:rsidRPr="000503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 в Центральном федеральном округе.</w:t>
      </w:r>
    </w:p>
    <w:p w:rsidR="005A1687" w:rsidRPr="005A1687" w:rsidRDefault="005A1687" w:rsidP="000503F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A16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Содействие в организации и проведении чемпионата оказали более 30 предприятий-партнеров и объединений работодателей. При их участии произведено техническое оснащение конкурсных площадок и сформирован наградной фонд чемпионата.</w:t>
      </w:r>
    </w:p>
    <w:p w:rsidR="005A1687" w:rsidRPr="004E065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A1687" w:rsidRPr="005A168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A1687" w:rsidRPr="004E065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5</w:t>
      </w:r>
      <w:r w:rsidRPr="005A168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СЛАЙД</w:t>
      </w:r>
    </w:p>
    <w:p w:rsidR="004E0657" w:rsidRPr="005A1687" w:rsidRDefault="004E065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6F50278" wp14:editId="006C69D3">
            <wp:extent cx="3171613" cy="237882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00" cy="2379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687" w:rsidRPr="005A1687" w:rsidRDefault="006076E2" w:rsidP="005A16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единой площадке </w:t>
      </w:r>
      <w:r w:rsidR="005A1687"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чемпионата</w:t>
      </w:r>
      <w:r w:rsidRPr="006076E2">
        <w:t xml:space="preserve"> </w:t>
      </w:r>
      <w: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спортивно-развлекательном комплексе</w:t>
      </w:r>
      <w:r w:rsidRPr="00607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«Олимпия», </w:t>
      </w:r>
      <w:r w:rsidR="005A1687"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состоялась </w:t>
      </w:r>
      <w:r w:rsidR="005A1687" w:rsidRPr="00607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юбилейная – X Региональная выставка «Ивановское образование - 2016. Молодежь и мир профессий».</w:t>
      </w:r>
      <w:r w:rsidR="005A1687"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</w:t>
      </w:r>
      <w:r w:rsidR="005A1687" w:rsidRPr="00607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пяти тысяч</w:t>
      </w:r>
      <w:r w:rsidR="005A1687"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школьников из всех муниципалитетов Ивановской области и студентов профессиональных образовательных организаций получили возможность попробовать себя в разных профессиях. В  образовательных организациях, на базе которых проводились отборочные соревнования и площадках регионального чемпионата, с целью привлечения интереса молодежи и учащихся выпускных классов школ были  проведены мастер-классы по целому ряду профессий и специальностей.</w:t>
      </w:r>
      <w:r w:rsidR="00F2724B" w:rsidRPr="00F27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724B"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молодых профессионалов вызвали большой интерес учащихся общеобразовательных организаций региона</w:t>
      </w:r>
      <w:r w:rsidR="00F272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1687" w:rsidRPr="005A168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607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рамках деловой части программы чемпионата проведены «круглые столы».</w:t>
      </w: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дискуссионных площадках обсуждались приоритетные направления развития в Ивановской области среднего профессионального образования. В дискуссиях приняли участие более </w:t>
      </w:r>
      <w:r w:rsidRPr="00F272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200 руководителей</w:t>
      </w: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7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их </w:t>
      </w:r>
      <w:proofErr w:type="gramStart"/>
      <w:r w:rsidR="00F272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заместителей</w:t>
      </w:r>
      <w:proofErr w:type="gramEnd"/>
      <w:r w:rsidR="00F272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областных и федеральных профессиональных образовательных организаций, представителей комитета Ивановской области </w:t>
      </w:r>
      <w:r w:rsidR="000A2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труду, содействию занятости </w:t>
      </w: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населения и трудовой миграции, Института развития образования Ивановской области, учреждений дополнительного образования, общеобразовательных организаций.</w:t>
      </w:r>
    </w:p>
    <w:p w:rsidR="00AE0412" w:rsidRDefault="00AE0412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0412" w:rsidRDefault="00AE0412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0412" w:rsidRDefault="00AE0412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0412" w:rsidRDefault="00AE0412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687" w:rsidRPr="004E065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</w:t>
      </w:r>
      <w:r w:rsidR="004E06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A16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</w:t>
      </w:r>
      <w:r w:rsidRPr="005A16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й</w:t>
      </w:r>
      <w:r w:rsidRPr="005A16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 </w:t>
      </w:r>
    </w:p>
    <w:p w:rsidR="00666210" w:rsidRDefault="004E0657" w:rsidP="006662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7D7945" wp14:editId="41A21B7E">
            <wp:extent cx="3362113" cy="25217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36" cy="2522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6210" w:rsidRPr="006662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0657" w:rsidRPr="005A1687" w:rsidRDefault="004E065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687" w:rsidRPr="005A168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>С 24 по 28 апреля 2016 года в городе Ярославле проходил Полуфинал Национального чемпионата «Молодые профессионалы» (</w:t>
      </w:r>
      <w:proofErr w:type="spellStart"/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>WorldSkills</w:t>
      </w:r>
      <w:proofErr w:type="spellEnd"/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>Russia</w:t>
      </w:r>
      <w:proofErr w:type="spellEnd"/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>)в Центральном федеральном округе</w:t>
      </w:r>
      <w:proofErr w:type="gramStart"/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Pr="005A16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End"/>
      <w:r w:rsidR="00F272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Победители Ивановского регионального чемпионата соревновались в 16 компетенциях</w:t>
      </w: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A1687" w:rsidRPr="000503FD" w:rsidRDefault="005A1687" w:rsidP="000503F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полуфинала из Ивановской области заняли </w:t>
      </w:r>
      <w:r w:rsidRPr="00E102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призовых мест.</w:t>
      </w: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Конкурсант по компетенции «Ремонт и облуживание легковых автомобилей» награжден </w:t>
      </w:r>
      <w:r w:rsidRPr="000503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медалью «За профессиональное мастерство».</w:t>
      </w:r>
      <w:r w:rsidRPr="000503FD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</w:p>
    <w:p w:rsidR="005A1687" w:rsidRPr="004E065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5A16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слайд</w:t>
      </w:r>
    </w:p>
    <w:p w:rsidR="004E0657" w:rsidRDefault="004E065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328672" wp14:editId="365C8A4C">
            <wp:extent cx="3454240" cy="259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80" cy="259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67BD" w:rsidRPr="004767BD" w:rsidRDefault="004767BD" w:rsidP="005A168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7BD">
        <w:rPr>
          <w:rFonts w:ascii="Times New Roman" w:eastAsia="Times New Roman" w:hAnsi="Times New Roman" w:cs="Times New Roman"/>
          <w:sz w:val="24"/>
          <w:szCs w:val="24"/>
          <w:lang w:eastAsia="ru-RU"/>
        </w:rPr>
        <w:t>19.09.2016 в РКЦ состоялось совещание руководителей СЦК, Главных региональных экспертов по компетенциям, где были подведены итоги</w:t>
      </w:r>
      <w:r w:rsidR="007D3B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1687" w:rsidRPr="005A1687" w:rsidRDefault="005A1687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Анализируя  итоги участия профессиональных образовательных учреждений  в региональном чемпионате «Молодые профессионалы» (по стандартам </w:t>
      </w:r>
      <w:proofErr w:type="spellStart"/>
      <w:r w:rsidRPr="005A1687">
        <w:rPr>
          <w:rFonts w:ascii="Times New Roman" w:eastAsia="Calibri" w:hAnsi="Times New Roman" w:cs="Times New Roman"/>
          <w:sz w:val="24"/>
          <w:szCs w:val="24"/>
          <w:lang w:val="en-US"/>
        </w:rPr>
        <w:t>WorldSkills</w:t>
      </w:r>
      <w:proofErr w:type="spellEnd"/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 Россия)  </w:t>
      </w:r>
      <w:r w:rsidR="00F2724B">
        <w:rPr>
          <w:rFonts w:ascii="Times New Roman" w:eastAsia="Calibri" w:hAnsi="Times New Roman" w:cs="Times New Roman"/>
          <w:sz w:val="24"/>
          <w:szCs w:val="24"/>
        </w:rPr>
        <w:t xml:space="preserve">были выявлены </w:t>
      </w:r>
      <w:r w:rsidRPr="005A1687">
        <w:rPr>
          <w:rFonts w:ascii="Times New Roman" w:eastAsia="Calibri" w:hAnsi="Times New Roman" w:cs="Times New Roman"/>
          <w:sz w:val="24"/>
          <w:szCs w:val="24"/>
        </w:rPr>
        <w:t>следующие  проблемы:</w:t>
      </w:r>
    </w:p>
    <w:p w:rsidR="005A1687" w:rsidRPr="005A1687" w:rsidRDefault="005A1687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1623" w:rsidRDefault="005A1687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687">
        <w:rPr>
          <w:rFonts w:ascii="Times New Roman" w:eastAsia="Calibri" w:hAnsi="Times New Roman" w:cs="Times New Roman"/>
          <w:sz w:val="24"/>
          <w:szCs w:val="24"/>
        </w:rPr>
        <w:lastRenderedPageBreak/>
        <w:t>1. Материально-техническая база</w:t>
      </w:r>
      <w:r w:rsidR="00E102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076E2">
        <w:rPr>
          <w:rFonts w:ascii="Times New Roman" w:eastAsia="Calibri" w:hAnsi="Times New Roman" w:cs="Times New Roman"/>
          <w:sz w:val="24"/>
          <w:szCs w:val="24"/>
        </w:rPr>
        <w:t>многих</w:t>
      </w: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 профессиональных образовательных учреждений не дотягивает до  мировых стандартов. </w:t>
      </w:r>
      <w:proofErr w:type="gramStart"/>
      <w:r w:rsidRPr="005A1687">
        <w:rPr>
          <w:rFonts w:ascii="Times New Roman" w:eastAsia="Calibri" w:hAnsi="Times New Roman" w:cs="Times New Roman"/>
          <w:sz w:val="24"/>
          <w:szCs w:val="24"/>
        </w:rPr>
        <w:t>Оборудование, на котором ведется подготовка</w:t>
      </w:r>
      <w:r w:rsidR="006076E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не в полном объеме соответствует указанному в конкурсной документации </w:t>
      </w:r>
      <w:r w:rsidRPr="005A1687">
        <w:rPr>
          <w:rFonts w:ascii="Times New Roman" w:eastAsia="Calibri" w:hAnsi="Times New Roman" w:cs="Times New Roman"/>
          <w:sz w:val="24"/>
          <w:szCs w:val="24"/>
          <w:lang w:val="en-US"/>
        </w:rPr>
        <w:t>WSR</w:t>
      </w:r>
      <w:r w:rsidR="00C378C8">
        <w:rPr>
          <w:rFonts w:ascii="Times New Roman" w:eastAsia="Calibri" w:hAnsi="Times New Roman" w:cs="Times New Roman"/>
          <w:sz w:val="24"/>
          <w:szCs w:val="24"/>
        </w:rPr>
        <w:t>, например</w:t>
      </w:r>
      <w:r w:rsidR="006076E2">
        <w:rPr>
          <w:rFonts w:ascii="Times New Roman" w:eastAsia="Calibri" w:hAnsi="Times New Roman" w:cs="Times New Roman"/>
          <w:sz w:val="24"/>
          <w:szCs w:val="24"/>
        </w:rPr>
        <w:t>,</w:t>
      </w:r>
      <w:r w:rsidR="00C378C8">
        <w:rPr>
          <w:rFonts w:ascii="Times New Roman" w:eastAsia="Calibri" w:hAnsi="Times New Roman" w:cs="Times New Roman"/>
          <w:sz w:val="24"/>
          <w:szCs w:val="24"/>
        </w:rPr>
        <w:t xml:space="preserve"> по компете</w:t>
      </w:r>
      <w:r w:rsidR="00811623">
        <w:rPr>
          <w:rFonts w:ascii="Times New Roman" w:eastAsia="Calibri" w:hAnsi="Times New Roman" w:cs="Times New Roman"/>
          <w:sz w:val="24"/>
          <w:szCs w:val="24"/>
        </w:rPr>
        <w:t>нции «</w:t>
      </w:r>
      <w:r w:rsidR="00765F34">
        <w:rPr>
          <w:rFonts w:ascii="Times New Roman" w:eastAsia="Calibri" w:hAnsi="Times New Roman" w:cs="Times New Roman"/>
          <w:sz w:val="24"/>
          <w:szCs w:val="24"/>
        </w:rPr>
        <w:t>Сетевое и системное администрировании</w:t>
      </w:r>
      <w:r w:rsidR="00811623">
        <w:rPr>
          <w:rFonts w:ascii="Times New Roman" w:eastAsia="Calibri" w:hAnsi="Times New Roman" w:cs="Times New Roman"/>
          <w:sz w:val="24"/>
          <w:szCs w:val="24"/>
        </w:rPr>
        <w:t>» подготовка ведется</w:t>
      </w:r>
      <w:r w:rsidR="00C378C8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="006076E2">
        <w:rPr>
          <w:rFonts w:ascii="Times New Roman" w:eastAsia="Calibri" w:hAnsi="Times New Roman" w:cs="Times New Roman"/>
          <w:sz w:val="24"/>
          <w:szCs w:val="24"/>
        </w:rPr>
        <w:t>виртуальном</w:t>
      </w:r>
      <w:r w:rsidR="00C378C8">
        <w:rPr>
          <w:rFonts w:ascii="Times New Roman" w:eastAsia="Calibri" w:hAnsi="Times New Roman" w:cs="Times New Roman"/>
          <w:sz w:val="24"/>
          <w:szCs w:val="24"/>
        </w:rPr>
        <w:t xml:space="preserve"> оборудовании</w:t>
      </w:r>
      <w:r w:rsidR="00811623">
        <w:rPr>
          <w:rFonts w:ascii="Times New Roman" w:eastAsia="Calibri" w:hAnsi="Times New Roman" w:cs="Times New Roman"/>
          <w:sz w:val="24"/>
          <w:szCs w:val="24"/>
        </w:rPr>
        <w:t>, а в этом году национальный эксперт может не подписать ин</w:t>
      </w:r>
      <w:r w:rsidR="004767BD">
        <w:rPr>
          <w:rFonts w:ascii="Times New Roman" w:eastAsia="Calibri" w:hAnsi="Times New Roman" w:cs="Times New Roman"/>
          <w:sz w:val="24"/>
          <w:szCs w:val="24"/>
        </w:rPr>
        <w:t xml:space="preserve">фраструктурный лист, так как </w:t>
      </w:r>
      <w:r w:rsidR="00811623">
        <w:rPr>
          <w:rFonts w:ascii="Times New Roman" w:eastAsia="Calibri" w:hAnsi="Times New Roman" w:cs="Times New Roman"/>
          <w:sz w:val="24"/>
          <w:szCs w:val="24"/>
        </w:rPr>
        <w:t xml:space="preserve"> площадка должна быть оснащена реальным оборудованием.</w:t>
      </w:r>
      <w:proofErr w:type="gramEnd"/>
    </w:p>
    <w:p w:rsidR="00811623" w:rsidRPr="00811623" w:rsidRDefault="005A1687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 Не всегда есть необходимое программное обеспечение</w:t>
      </w:r>
      <w:r w:rsidR="006076E2">
        <w:rPr>
          <w:rFonts w:ascii="Times New Roman" w:eastAsia="Calibri" w:hAnsi="Times New Roman" w:cs="Times New Roman"/>
          <w:sz w:val="24"/>
          <w:szCs w:val="24"/>
        </w:rPr>
        <w:t>, так</w:t>
      </w:r>
      <w:r w:rsidR="00811623">
        <w:rPr>
          <w:rFonts w:ascii="Times New Roman" w:eastAsia="Calibri" w:hAnsi="Times New Roman" w:cs="Times New Roman"/>
          <w:sz w:val="24"/>
          <w:szCs w:val="24"/>
        </w:rPr>
        <w:t xml:space="preserve"> по компетенции «</w:t>
      </w:r>
      <w:r w:rsidR="004767BD">
        <w:rPr>
          <w:rFonts w:ascii="Times New Roman" w:eastAsia="Calibri" w:hAnsi="Times New Roman" w:cs="Times New Roman"/>
          <w:sz w:val="24"/>
          <w:szCs w:val="24"/>
        </w:rPr>
        <w:t>Т</w:t>
      </w:r>
      <w:r w:rsidR="00811623">
        <w:rPr>
          <w:rFonts w:ascii="Times New Roman" w:eastAsia="Calibri" w:hAnsi="Times New Roman" w:cs="Times New Roman"/>
          <w:sz w:val="24"/>
          <w:szCs w:val="24"/>
        </w:rPr>
        <w:t xml:space="preserve">окарные работы на станках с ПУ» нет программного обеспечения </w:t>
      </w:r>
      <w:proofErr w:type="spellStart"/>
      <w:r w:rsidR="00811623">
        <w:rPr>
          <w:rFonts w:ascii="Times New Roman" w:eastAsia="Calibri" w:hAnsi="Times New Roman" w:cs="Times New Roman"/>
          <w:sz w:val="24"/>
          <w:szCs w:val="24"/>
          <w:lang w:val="en-US"/>
        </w:rPr>
        <w:t>Masterkam</w:t>
      </w:r>
      <w:proofErr w:type="spellEnd"/>
      <w:r w:rsidR="00811623" w:rsidRPr="00811623">
        <w:rPr>
          <w:rFonts w:ascii="Times New Roman" w:eastAsia="Calibri" w:hAnsi="Times New Roman" w:cs="Times New Roman"/>
          <w:sz w:val="24"/>
          <w:szCs w:val="24"/>
        </w:rPr>
        <w:t xml:space="preserve"> (500</w:t>
      </w:r>
      <w:r w:rsidR="00811623">
        <w:rPr>
          <w:rFonts w:ascii="Times New Roman" w:eastAsia="Calibri" w:hAnsi="Times New Roman" w:cs="Times New Roman"/>
          <w:sz w:val="24"/>
          <w:szCs w:val="24"/>
        </w:rPr>
        <w:t xml:space="preserve"> тыс. руб</w:t>
      </w:r>
      <w:r w:rsidR="004767BD">
        <w:rPr>
          <w:rFonts w:ascii="Times New Roman" w:eastAsia="Calibri" w:hAnsi="Times New Roman" w:cs="Times New Roman"/>
          <w:sz w:val="24"/>
          <w:szCs w:val="24"/>
        </w:rPr>
        <w:t>.</w:t>
      </w:r>
      <w:r w:rsidR="00811623">
        <w:rPr>
          <w:rFonts w:ascii="Times New Roman" w:eastAsia="Calibri" w:hAnsi="Times New Roman" w:cs="Times New Roman"/>
          <w:sz w:val="24"/>
          <w:szCs w:val="24"/>
        </w:rPr>
        <w:t>)</w:t>
      </w:r>
      <w:r w:rsidRPr="005A1687">
        <w:rPr>
          <w:rFonts w:ascii="Times New Roman" w:eastAsia="Calibri" w:hAnsi="Times New Roman" w:cs="Times New Roman"/>
          <w:sz w:val="24"/>
          <w:szCs w:val="24"/>
        </w:rPr>
        <w:t>.</w:t>
      </w:r>
      <w:r w:rsidR="00811623">
        <w:rPr>
          <w:rFonts w:ascii="Times New Roman" w:eastAsia="Calibri" w:hAnsi="Times New Roman" w:cs="Times New Roman"/>
          <w:sz w:val="24"/>
          <w:szCs w:val="24"/>
        </w:rPr>
        <w:t xml:space="preserve"> Оно было предоставлено социальным партнером</w:t>
      </w:r>
      <w:r w:rsidR="00811623" w:rsidRPr="00811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11623">
        <w:rPr>
          <w:rFonts w:ascii="Times New Roman" w:eastAsia="Calibri" w:hAnsi="Times New Roman" w:cs="Times New Roman"/>
          <w:sz w:val="24"/>
          <w:szCs w:val="24"/>
          <w:lang w:val="en-US"/>
        </w:rPr>
        <w:t>DMG</w:t>
      </w:r>
      <w:r w:rsidR="00811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11623">
        <w:rPr>
          <w:rFonts w:ascii="Times New Roman" w:eastAsia="Calibri" w:hAnsi="Times New Roman" w:cs="Times New Roman"/>
          <w:sz w:val="24"/>
          <w:szCs w:val="24"/>
          <w:lang w:val="en-US"/>
        </w:rPr>
        <w:t>MORI</w:t>
      </w:r>
      <w:r w:rsidR="00811623" w:rsidRPr="008116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11623">
        <w:rPr>
          <w:rFonts w:ascii="Times New Roman" w:eastAsia="Calibri" w:hAnsi="Times New Roman" w:cs="Times New Roman"/>
          <w:sz w:val="24"/>
          <w:szCs w:val="24"/>
        </w:rPr>
        <w:t>непосредственно перед соревнованием и</w:t>
      </w:r>
      <w:r w:rsidR="004767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11623">
        <w:rPr>
          <w:rFonts w:ascii="Times New Roman" w:eastAsia="Calibri" w:hAnsi="Times New Roman" w:cs="Times New Roman"/>
          <w:sz w:val="24"/>
          <w:szCs w:val="24"/>
        </w:rPr>
        <w:t xml:space="preserve"> ни один из участников не пользовался этим программным </w:t>
      </w:r>
      <w:proofErr w:type="gramStart"/>
      <w:r w:rsidR="00811623">
        <w:rPr>
          <w:rFonts w:ascii="Times New Roman" w:eastAsia="Calibri" w:hAnsi="Times New Roman" w:cs="Times New Roman"/>
          <w:sz w:val="24"/>
          <w:szCs w:val="24"/>
        </w:rPr>
        <w:t>обеспечением</w:t>
      </w:r>
      <w:proofErr w:type="gramEnd"/>
      <w:r w:rsidR="004767BD">
        <w:rPr>
          <w:rFonts w:ascii="Times New Roman" w:eastAsia="Calibri" w:hAnsi="Times New Roman" w:cs="Times New Roman"/>
          <w:sz w:val="24"/>
          <w:szCs w:val="24"/>
        </w:rPr>
        <w:t xml:space="preserve"> так как не было возможности подготовиться</w:t>
      </w:r>
      <w:r w:rsidR="008116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767BD" w:rsidRDefault="005A1687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0657">
        <w:rPr>
          <w:rFonts w:ascii="Times New Roman" w:eastAsia="Calibri" w:hAnsi="Times New Roman" w:cs="Times New Roman"/>
          <w:sz w:val="24"/>
          <w:szCs w:val="24"/>
        </w:rPr>
        <w:t>Для подготовки участника и проведения соревнований требуются дорогостоящие расходные материалы</w:t>
      </w:r>
      <w:r w:rsidR="006076E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767BD">
        <w:rPr>
          <w:rFonts w:ascii="Times New Roman" w:eastAsia="Calibri" w:hAnsi="Times New Roman" w:cs="Times New Roman"/>
          <w:sz w:val="24"/>
          <w:szCs w:val="24"/>
        </w:rPr>
        <w:t xml:space="preserve">Это касается практически всех компетенций. Например,  по компетенции «Токарные работы на станках с ПУ» это мерительные инструменты (набор микрометров, электронных штангенциркулей). </w:t>
      </w:r>
      <w:r w:rsidR="00E24BED">
        <w:rPr>
          <w:rFonts w:ascii="Times New Roman" w:eastAsia="Calibri" w:hAnsi="Times New Roman" w:cs="Times New Roman"/>
          <w:sz w:val="24"/>
          <w:szCs w:val="24"/>
        </w:rPr>
        <w:t>По компетенции «Электромонтажные работы» стоимость 1 кабины и расходных материалов для 1 участника составила 56 тысяч рублей.</w:t>
      </w:r>
      <w:r w:rsidR="004767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076E2">
        <w:rPr>
          <w:rFonts w:ascii="Times New Roman" w:eastAsia="Calibri" w:hAnsi="Times New Roman" w:cs="Times New Roman"/>
          <w:sz w:val="24"/>
          <w:szCs w:val="24"/>
        </w:rPr>
        <w:t>Каждое рабочее место необходимо оснастить оборудованием, инструментами чтобы все участники были в одинаковых условиях, а это большие финансовые зат</w:t>
      </w:r>
      <w:r w:rsidR="004767BD">
        <w:rPr>
          <w:rFonts w:ascii="Times New Roman" w:eastAsia="Calibri" w:hAnsi="Times New Roman" w:cs="Times New Roman"/>
          <w:sz w:val="24"/>
          <w:szCs w:val="24"/>
        </w:rPr>
        <w:t>раты для организаторов площадок.</w:t>
      </w:r>
      <w:r w:rsidR="004E06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Все это влечет трудности при подготовке участника так - же и для  соревнований </w:t>
      </w:r>
      <w:r w:rsidR="004767BD">
        <w:rPr>
          <w:rFonts w:ascii="Times New Roman" w:eastAsia="Calibri" w:hAnsi="Times New Roman" w:cs="Times New Roman"/>
          <w:sz w:val="24"/>
          <w:szCs w:val="24"/>
        </w:rPr>
        <w:t>на более высоком уровне.</w:t>
      </w:r>
    </w:p>
    <w:p w:rsidR="005A1687" w:rsidRPr="005A1687" w:rsidRDefault="005A1687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687">
        <w:rPr>
          <w:rFonts w:ascii="Times New Roman" w:eastAsia="Calibri" w:hAnsi="Times New Roman" w:cs="Times New Roman"/>
          <w:sz w:val="24"/>
          <w:szCs w:val="24"/>
        </w:rPr>
        <w:t>2. Некоторые модули конкурсных заданий не входят в программу обучения по п</w:t>
      </w:r>
      <w:r w:rsidR="004767BD">
        <w:rPr>
          <w:rFonts w:ascii="Times New Roman" w:eastAsia="Calibri" w:hAnsi="Times New Roman" w:cs="Times New Roman"/>
          <w:sz w:val="24"/>
          <w:szCs w:val="24"/>
        </w:rPr>
        <w:t xml:space="preserve">рофессии/специальности, а </w:t>
      </w:r>
      <w:proofErr w:type="gramStart"/>
      <w:r w:rsidR="004767BD">
        <w:rPr>
          <w:rFonts w:ascii="Times New Roman" w:eastAsia="Calibri" w:hAnsi="Times New Roman" w:cs="Times New Roman"/>
          <w:sz w:val="24"/>
          <w:szCs w:val="24"/>
        </w:rPr>
        <w:t>значит</w:t>
      </w:r>
      <w:proofErr w:type="gramEnd"/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 требуют индивидуальной системной подготовки участников соревнований (в различных формах) по программам основного и дополнительного образования с привлечением ресурсов социальных партнеров</w:t>
      </w:r>
      <w:r w:rsidR="004767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- работодателей. </w:t>
      </w:r>
    </w:p>
    <w:p w:rsidR="005A1687" w:rsidRPr="005A1687" w:rsidRDefault="00F2724B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С нового учебного года в образовательных организациях начата </w:t>
      </w:r>
      <w:r w:rsidR="005A1687" w:rsidRPr="005A1687">
        <w:rPr>
          <w:rFonts w:ascii="Times New Roman" w:eastAsia="Calibri" w:hAnsi="Times New Roman" w:cs="Times New Roman"/>
          <w:sz w:val="24"/>
          <w:szCs w:val="24"/>
        </w:rPr>
        <w:t>работа по внесению изменений в образовательные программы в соответствии</w:t>
      </w:r>
      <w:proofErr w:type="gramEnd"/>
      <w:r w:rsidR="005A1687" w:rsidRPr="005A1687">
        <w:rPr>
          <w:rFonts w:ascii="Times New Roman" w:eastAsia="Calibri" w:hAnsi="Times New Roman" w:cs="Times New Roman"/>
          <w:sz w:val="24"/>
          <w:szCs w:val="24"/>
        </w:rPr>
        <w:t xml:space="preserve"> с требованиями </w:t>
      </w:r>
      <w:proofErr w:type="spellStart"/>
      <w:r w:rsidR="005A1687" w:rsidRPr="005A1687">
        <w:rPr>
          <w:rFonts w:ascii="Times New Roman" w:eastAsia="Calibri" w:hAnsi="Times New Roman" w:cs="Times New Roman"/>
          <w:sz w:val="24"/>
          <w:szCs w:val="24"/>
        </w:rPr>
        <w:t>профстандартов</w:t>
      </w:r>
      <w:proofErr w:type="spellEnd"/>
      <w:r w:rsidR="005A1687" w:rsidRPr="005A1687">
        <w:rPr>
          <w:rFonts w:ascii="Times New Roman" w:eastAsia="Calibri" w:hAnsi="Times New Roman" w:cs="Times New Roman"/>
          <w:sz w:val="24"/>
          <w:szCs w:val="24"/>
        </w:rPr>
        <w:t xml:space="preserve"> и стандартов </w:t>
      </w:r>
      <w:proofErr w:type="spellStart"/>
      <w:r w:rsidR="005A1687" w:rsidRPr="005A1687">
        <w:rPr>
          <w:rFonts w:ascii="Times New Roman" w:eastAsia="Calibri" w:hAnsi="Times New Roman" w:cs="Times New Roman"/>
          <w:sz w:val="24"/>
          <w:szCs w:val="24"/>
        </w:rPr>
        <w:t>Ворлдскилдс</w:t>
      </w:r>
      <w:proofErr w:type="spellEnd"/>
      <w:r w:rsidR="005A1687" w:rsidRPr="005A1687">
        <w:rPr>
          <w:rFonts w:ascii="Times New Roman" w:eastAsia="Calibri" w:hAnsi="Times New Roman" w:cs="Times New Roman"/>
          <w:sz w:val="24"/>
          <w:szCs w:val="24"/>
        </w:rPr>
        <w:t>. Требуется выстроить содержание образования на опережение, применяя современные образовательные технологии (</w:t>
      </w:r>
      <w:proofErr w:type="spellStart"/>
      <w:r w:rsidR="005A1687" w:rsidRPr="005A1687">
        <w:rPr>
          <w:rFonts w:ascii="Times New Roman" w:eastAsia="Calibri" w:hAnsi="Times New Roman" w:cs="Times New Roman"/>
          <w:sz w:val="24"/>
          <w:szCs w:val="24"/>
        </w:rPr>
        <w:t>деятельностный</w:t>
      </w:r>
      <w:proofErr w:type="spellEnd"/>
      <w:r w:rsidR="005A1687" w:rsidRPr="005A1687">
        <w:rPr>
          <w:rFonts w:ascii="Times New Roman" w:eastAsia="Calibri" w:hAnsi="Times New Roman" w:cs="Times New Roman"/>
          <w:sz w:val="24"/>
          <w:szCs w:val="24"/>
        </w:rPr>
        <w:t xml:space="preserve"> подход в обучении, интерактивные технологии).</w:t>
      </w:r>
    </w:p>
    <w:p w:rsidR="005A1687" w:rsidRPr="005A1687" w:rsidRDefault="005A1687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687">
        <w:rPr>
          <w:rFonts w:ascii="Times New Roman" w:eastAsia="Calibri" w:hAnsi="Times New Roman" w:cs="Times New Roman"/>
          <w:sz w:val="24"/>
          <w:szCs w:val="24"/>
        </w:rPr>
        <w:t>3.  Сокращение модулей и времени выполнения конкурсных заданий</w:t>
      </w:r>
      <w:r w:rsidR="00F2724B">
        <w:rPr>
          <w:rFonts w:ascii="Times New Roman" w:eastAsia="Calibri" w:hAnsi="Times New Roman" w:cs="Times New Roman"/>
          <w:sz w:val="24"/>
          <w:szCs w:val="24"/>
        </w:rPr>
        <w:t xml:space="preserve"> во время проведения  регионального чемпионата </w:t>
      </w: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 приводит к тому, что победители не на 100 %  подготовлены к следующему этапу - соревнованиях Полуфинала, где представляют уже Ивановскую область (эталоном является задание Финала Национального чемпионата).</w:t>
      </w:r>
      <w:r w:rsidR="00F2724B">
        <w:rPr>
          <w:rFonts w:ascii="Times New Roman" w:eastAsia="Calibri" w:hAnsi="Times New Roman" w:cs="Times New Roman"/>
          <w:sz w:val="24"/>
          <w:szCs w:val="24"/>
        </w:rPr>
        <w:t xml:space="preserve"> Поэтому настоятельная рекомендация брать за основу выполнение всех модулей задания в полном объеме.</w:t>
      </w:r>
    </w:p>
    <w:p w:rsidR="00765F34" w:rsidRDefault="005A1687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="007D3B32">
        <w:rPr>
          <w:rFonts w:ascii="Times New Roman" w:eastAsia="Calibri" w:hAnsi="Times New Roman" w:cs="Times New Roman"/>
          <w:sz w:val="24"/>
          <w:szCs w:val="24"/>
        </w:rPr>
        <w:t xml:space="preserve">Несмотря на то, что  большинство </w:t>
      </w:r>
      <w:r w:rsidR="00576D9D">
        <w:rPr>
          <w:rFonts w:ascii="Times New Roman" w:eastAsia="Calibri" w:hAnsi="Times New Roman" w:cs="Times New Roman"/>
          <w:sz w:val="24"/>
          <w:szCs w:val="24"/>
        </w:rPr>
        <w:t xml:space="preserve">руководителей, </w:t>
      </w:r>
      <w:r w:rsidR="007D3B32">
        <w:rPr>
          <w:rFonts w:ascii="Times New Roman" w:eastAsia="Calibri" w:hAnsi="Times New Roman" w:cs="Times New Roman"/>
          <w:sz w:val="24"/>
          <w:szCs w:val="24"/>
        </w:rPr>
        <w:t xml:space="preserve">мастеров производственного обучения и преподавателей прошли обучение на базе </w:t>
      </w:r>
      <w:r w:rsidR="00E455D8">
        <w:rPr>
          <w:rFonts w:ascii="Times New Roman" w:eastAsia="Calibri" w:hAnsi="Times New Roman" w:cs="Times New Roman"/>
          <w:sz w:val="24"/>
          <w:szCs w:val="24"/>
        </w:rPr>
        <w:t>РКЦ</w:t>
      </w:r>
      <w:r w:rsidR="00576D9D">
        <w:rPr>
          <w:rFonts w:ascii="Times New Roman" w:eastAsia="Calibri" w:hAnsi="Times New Roman" w:cs="Times New Roman"/>
          <w:sz w:val="24"/>
          <w:szCs w:val="24"/>
        </w:rPr>
        <w:t xml:space="preserve"> (проводимом ГИНФО) с 15 по 25.06г.2015года,  а также </w:t>
      </w:r>
      <w:r w:rsidR="00576D9D" w:rsidRPr="00125C46">
        <w:rPr>
          <w:rFonts w:ascii="Times New Roman" w:hAnsi="Times New Roman" w:cs="Times New Roman"/>
          <w:sz w:val="24"/>
          <w:szCs w:val="24"/>
        </w:rPr>
        <w:t>18.11.2015г.</w:t>
      </w:r>
      <w:r w:rsidR="00576D9D">
        <w:rPr>
          <w:rFonts w:ascii="Times New Roman" w:hAnsi="Times New Roman" w:cs="Times New Roman"/>
          <w:sz w:val="24"/>
          <w:szCs w:val="24"/>
        </w:rPr>
        <w:t xml:space="preserve"> (совместно с ИРО)</w:t>
      </w:r>
      <w:r w:rsidR="00576D9D" w:rsidRPr="00125C46">
        <w:rPr>
          <w:rFonts w:ascii="Times New Roman" w:hAnsi="Times New Roman" w:cs="Times New Roman"/>
          <w:sz w:val="24"/>
          <w:szCs w:val="24"/>
        </w:rPr>
        <w:t xml:space="preserve"> </w:t>
      </w:r>
      <w:r w:rsidR="00576D9D">
        <w:rPr>
          <w:rFonts w:ascii="Times New Roman" w:eastAsia="Calibri" w:hAnsi="Times New Roman" w:cs="Times New Roman"/>
          <w:sz w:val="24"/>
          <w:szCs w:val="24"/>
        </w:rPr>
        <w:t xml:space="preserve">по теме </w:t>
      </w:r>
      <w:r w:rsidR="00F272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6D9D">
        <w:rPr>
          <w:rFonts w:ascii="Times New Roman" w:eastAsia="Calibri" w:hAnsi="Times New Roman" w:cs="Times New Roman"/>
          <w:sz w:val="24"/>
          <w:szCs w:val="24"/>
        </w:rPr>
        <w:t>«</w:t>
      </w:r>
      <w:r w:rsidR="00576D9D" w:rsidRPr="00125C46">
        <w:rPr>
          <w:rFonts w:ascii="Times New Roman" w:hAnsi="Times New Roman" w:cs="Times New Roman"/>
          <w:sz w:val="24"/>
          <w:szCs w:val="24"/>
        </w:rPr>
        <w:t>Организационно-методическое обеспечение развития регионального движения</w:t>
      </w:r>
      <w:r w:rsidR="00576D9D" w:rsidRPr="00125C46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="00576D9D" w:rsidRPr="00576D9D">
        <w:rPr>
          <w:rFonts w:ascii="Times New Roman" w:hAnsi="Times New Roman"/>
          <w:caps/>
          <w:sz w:val="24"/>
          <w:szCs w:val="24"/>
        </w:rPr>
        <w:t>Worldskills Russia</w:t>
      </w:r>
      <w:r w:rsidR="00576D9D" w:rsidRPr="00125C46">
        <w:rPr>
          <w:rFonts w:ascii="Times New Roman" w:hAnsi="Times New Roman" w:cs="Times New Roman"/>
          <w:sz w:val="24"/>
          <w:szCs w:val="24"/>
        </w:rPr>
        <w:t>»</w:t>
      </w:r>
      <w:r w:rsidR="00576D9D">
        <w:rPr>
          <w:rFonts w:ascii="Times New Roman" w:hAnsi="Times New Roman" w:cs="Times New Roman"/>
          <w:sz w:val="24"/>
          <w:szCs w:val="24"/>
        </w:rPr>
        <w:t>, кроме того</w:t>
      </w:r>
      <w:r w:rsidR="00E455D8">
        <w:rPr>
          <w:rFonts w:ascii="Times New Roman" w:eastAsia="Calibri" w:hAnsi="Times New Roman" w:cs="Times New Roman"/>
          <w:sz w:val="24"/>
          <w:szCs w:val="24"/>
        </w:rPr>
        <w:t xml:space="preserve">  было организовано обучение мастеров </w:t>
      </w:r>
      <w:proofErr w:type="gramStart"/>
      <w:r w:rsidR="00E455D8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="00E455D8">
        <w:rPr>
          <w:rFonts w:ascii="Times New Roman" w:eastAsia="Calibri" w:hAnsi="Times New Roman" w:cs="Times New Roman"/>
          <w:sz w:val="24"/>
          <w:szCs w:val="24"/>
        </w:rPr>
        <w:t xml:space="preserve">/о по компетенциям «Дизайн одежды», «Поварское дело» на базе </w:t>
      </w:r>
      <w:proofErr w:type="spellStart"/>
      <w:r w:rsidR="007D3B32">
        <w:rPr>
          <w:rFonts w:ascii="Times New Roman" w:eastAsia="Calibri" w:hAnsi="Times New Roman" w:cs="Times New Roman"/>
          <w:sz w:val="24"/>
          <w:szCs w:val="24"/>
        </w:rPr>
        <w:t>СЦК</w:t>
      </w:r>
      <w:r w:rsidR="00576D9D">
        <w:rPr>
          <w:rFonts w:ascii="Times New Roman" w:eastAsia="Calibri" w:hAnsi="Times New Roman" w:cs="Times New Roman"/>
          <w:sz w:val="24"/>
          <w:szCs w:val="24"/>
        </w:rPr>
        <w:t>колледжей</w:t>
      </w:r>
      <w:proofErr w:type="spellEnd"/>
      <w:r w:rsidR="00576D9D">
        <w:rPr>
          <w:rFonts w:ascii="Times New Roman" w:eastAsia="Calibri" w:hAnsi="Times New Roman" w:cs="Times New Roman"/>
          <w:sz w:val="24"/>
          <w:szCs w:val="24"/>
        </w:rPr>
        <w:t>.</w:t>
      </w:r>
      <w:r w:rsidR="00E455D8">
        <w:rPr>
          <w:rFonts w:ascii="Times New Roman" w:eastAsia="Calibri" w:hAnsi="Times New Roman" w:cs="Times New Roman"/>
          <w:sz w:val="24"/>
          <w:szCs w:val="24"/>
        </w:rPr>
        <w:t>.</w:t>
      </w:r>
      <w:r w:rsidR="007D3B3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55D8">
        <w:rPr>
          <w:rFonts w:ascii="Times New Roman" w:eastAsia="Calibri" w:hAnsi="Times New Roman" w:cs="Times New Roman"/>
          <w:sz w:val="24"/>
          <w:szCs w:val="24"/>
        </w:rPr>
        <w:t>У большинства мастеров</w:t>
      </w: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 производственного обучения </w:t>
      </w:r>
      <w:r w:rsidR="00E455D8">
        <w:rPr>
          <w:rFonts w:ascii="Times New Roman" w:eastAsia="Calibri" w:hAnsi="Times New Roman" w:cs="Times New Roman"/>
          <w:sz w:val="24"/>
          <w:szCs w:val="24"/>
        </w:rPr>
        <w:t xml:space="preserve">не было понимания </w:t>
      </w: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организации и проведения чемпионатов по стандартам </w:t>
      </w:r>
      <w:r w:rsidRPr="005A1687">
        <w:rPr>
          <w:rFonts w:ascii="Times New Roman" w:eastAsia="Calibri" w:hAnsi="Times New Roman" w:cs="Times New Roman"/>
          <w:sz w:val="24"/>
          <w:szCs w:val="24"/>
          <w:lang w:val="en-US"/>
        </w:rPr>
        <w:t>WSR</w:t>
      </w:r>
      <w:r w:rsidR="00576D9D">
        <w:rPr>
          <w:rFonts w:ascii="Times New Roman" w:eastAsia="Calibri" w:hAnsi="Times New Roman" w:cs="Times New Roman"/>
          <w:sz w:val="24"/>
          <w:szCs w:val="24"/>
        </w:rPr>
        <w:t>, не было опыта работы на площадках, где проходили соревнования. Т</w:t>
      </w: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рудности возникали  особенно при </w:t>
      </w:r>
      <w:proofErr w:type="spellStart"/>
      <w:r w:rsidRPr="005A1687">
        <w:rPr>
          <w:rFonts w:ascii="Times New Roman" w:eastAsia="Calibri" w:hAnsi="Times New Roman" w:cs="Times New Roman"/>
          <w:sz w:val="24"/>
          <w:szCs w:val="24"/>
        </w:rPr>
        <w:t>разграничивании</w:t>
      </w:r>
      <w:proofErr w:type="spellEnd"/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 объективных и субъективных критериев оценки, что вызывало некоторые разногласия</w:t>
      </w:r>
      <w:r w:rsidR="00576D9D">
        <w:rPr>
          <w:rFonts w:ascii="Times New Roman" w:eastAsia="Calibri" w:hAnsi="Times New Roman" w:cs="Times New Roman"/>
          <w:sz w:val="24"/>
          <w:szCs w:val="24"/>
        </w:rPr>
        <w:t>, но этого требует регламент соревнований</w:t>
      </w: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="00576D9D">
        <w:rPr>
          <w:rFonts w:ascii="Times New Roman" w:eastAsia="Calibri" w:hAnsi="Times New Roman" w:cs="Times New Roman"/>
          <w:sz w:val="24"/>
          <w:szCs w:val="24"/>
        </w:rPr>
        <w:t xml:space="preserve">Поэтому до проведения </w:t>
      </w: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соревнований необходимо проводить обучение экспертов на площадках СЦК, </w:t>
      </w:r>
      <w:r w:rsidR="00576D9D">
        <w:rPr>
          <w:rFonts w:ascii="Times New Roman" w:eastAsia="Calibri" w:hAnsi="Times New Roman" w:cs="Times New Roman"/>
          <w:sz w:val="24"/>
          <w:szCs w:val="24"/>
        </w:rPr>
        <w:t xml:space="preserve">а так же посещения и участия </w:t>
      </w:r>
      <w:r w:rsidR="00765F34">
        <w:rPr>
          <w:rFonts w:ascii="Times New Roman" w:eastAsia="Calibri" w:hAnsi="Times New Roman" w:cs="Times New Roman"/>
          <w:sz w:val="24"/>
          <w:szCs w:val="24"/>
        </w:rPr>
        <w:t xml:space="preserve">студентов и экспертов </w:t>
      </w:r>
      <w:r w:rsidR="00576D9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765F34">
        <w:rPr>
          <w:rFonts w:ascii="Times New Roman" w:eastAsia="Calibri" w:hAnsi="Times New Roman" w:cs="Times New Roman"/>
          <w:sz w:val="24"/>
          <w:szCs w:val="24"/>
        </w:rPr>
        <w:t>чемпионатах других регионов для тренировки.</w:t>
      </w:r>
    </w:p>
    <w:p w:rsidR="00AE0412" w:rsidRDefault="00AE0412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0412" w:rsidRDefault="00AE0412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1687" w:rsidRPr="004E0657" w:rsidRDefault="005A1687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065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8 слайд</w:t>
      </w:r>
    </w:p>
    <w:p w:rsidR="004E0657" w:rsidRPr="004E0657" w:rsidRDefault="004E0657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065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325902" wp14:editId="018D5B93">
            <wp:extent cx="3085943" cy="2314564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65" cy="231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687" w:rsidRPr="005A1687" w:rsidRDefault="005A1687" w:rsidP="005A168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5. Ограничен перечень предприятий – социальных партнеров, вовлеченных в движение </w:t>
      </w:r>
      <w:proofErr w:type="spellStart"/>
      <w:r w:rsidRPr="005A1687">
        <w:rPr>
          <w:rFonts w:ascii="Times New Roman" w:eastAsia="Calibri" w:hAnsi="Times New Roman" w:cs="Times New Roman"/>
          <w:sz w:val="24"/>
          <w:szCs w:val="24"/>
          <w:lang w:val="en-US"/>
        </w:rPr>
        <w:t>WorldSkills</w:t>
      </w:r>
      <w:proofErr w:type="spellEnd"/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его целями. Не достаточная доля участия работодателей. Не по всем компетенциям удалось привлечь внимание работодателей, получить помощь предприятий – социальных партнеров. К сожалению, площадки чемпионата посетили минимальное количество работодателей, очень мал их  вклад в финансовом плане. </w:t>
      </w:r>
    </w:p>
    <w:p w:rsidR="005A1687" w:rsidRPr="005A1687" w:rsidRDefault="005A1687" w:rsidP="005A168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687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6 Необходимо обязательно </w:t>
      </w:r>
      <w:r w:rsidRPr="005A1687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организовывать проведение отборочных соревнований по компетенциям внутри образовательных учреждений (по стандартам </w:t>
      </w:r>
      <w:proofErr w:type="spellStart"/>
      <w:r w:rsidRPr="005A1687">
        <w:rPr>
          <w:rFonts w:ascii="Times New Roman" w:eastAsia="Calibri" w:hAnsi="Times New Roman" w:cs="Times New Roman"/>
          <w:sz w:val="24"/>
          <w:szCs w:val="24"/>
        </w:rPr>
        <w:t>Ворлдскиллс</w:t>
      </w:r>
      <w:proofErr w:type="spellEnd"/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 Россия) и  готовить не одного участника, а несколько.  Причем участника готовить целенаправленно, не месяц и не два. Необходимо уделить внимание психологической подготовке и участников и экспертов, готовить системно, через тренинги,  чаще моделировать соревновательные моменты в процессе подготовки, индивидуально работать с психологом.</w:t>
      </w:r>
    </w:p>
    <w:p w:rsidR="005A1687" w:rsidRPr="005A1687" w:rsidRDefault="005A1687" w:rsidP="005A168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1687" w:rsidRDefault="005A1687" w:rsidP="005A168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8.  Особое внимание уделить физической подготовке. Выбирая  студента для участия учитывать физические возможности, если в региональных соревнованиях задание предусматривали работу на площадке в течение 4 часов, в соревнованиях Полуфинала это уже 6 – 8 часов работы на площадке. </w:t>
      </w:r>
      <w:proofErr w:type="gramStart"/>
      <w:r w:rsidR="00B86347">
        <w:rPr>
          <w:rFonts w:ascii="Times New Roman" w:eastAsia="Calibri" w:hAnsi="Times New Roman" w:cs="Times New Roman"/>
          <w:sz w:val="24"/>
          <w:szCs w:val="24"/>
        </w:rPr>
        <w:t>То-же</w:t>
      </w:r>
      <w:proofErr w:type="gramEnd"/>
      <w:r w:rsidR="00B86347">
        <w:rPr>
          <w:rFonts w:ascii="Times New Roman" w:eastAsia="Calibri" w:hAnsi="Times New Roman" w:cs="Times New Roman"/>
          <w:sz w:val="24"/>
          <w:szCs w:val="24"/>
        </w:rPr>
        <w:t xml:space="preserve"> касается и здоровья экспертов, ведь если работа на площадке ведется в 2 смены, эксперту придется провести на площадке до 14 часов. Мастерам старшего возраста тяжело выдерживать такие нагрузки и продуктивно работать.</w:t>
      </w:r>
    </w:p>
    <w:p w:rsidR="00B86347" w:rsidRDefault="00B86347" w:rsidP="005A168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6347" w:rsidRDefault="00B86347" w:rsidP="005A168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Считаю необходимым обратить внимание на проблему низкой включенности всех образовательных организаций в </w:t>
      </w:r>
      <w:r w:rsidR="00B54512">
        <w:rPr>
          <w:rFonts w:ascii="Times New Roman" w:eastAsia="Calibri" w:hAnsi="Times New Roman" w:cs="Times New Roman"/>
          <w:sz w:val="24"/>
          <w:szCs w:val="24"/>
        </w:rPr>
        <w:t>чемпионатное движение (например</w:t>
      </w:r>
      <w:r>
        <w:rPr>
          <w:rFonts w:ascii="Times New Roman" w:eastAsia="Calibri" w:hAnsi="Times New Roman" w:cs="Times New Roman"/>
          <w:sz w:val="24"/>
          <w:szCs w:val="24"/>
        </w:rPr>
        <w:t>, в компетенции «Парикмахерское искусство» участвовали только студенты ИКПП.</w:t>
      </w:r>
      <w:proofErr w:type="gramEnd"/>
    </w:p>
    <w:p w:rsidR="00B86347" w:rsidRPr="005A1687" w:rsidRDefault="00B86347" w:rsidP="005A168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4BED" w:rsidRDefault="00E24BED" w:rsidP="00AE04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5A1687" w:rsidRPr="005A1687" w:rsidRDefault="00AE67B2" w:rsidP="00AE67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E24BED">
        <w:rPr>
          <w:rFonts w:ascii="Times New Roman" w:eastAsia="Calibri" w:hAnsi="Times New Roman" w:cs="Times New Roman"/>
          <w:sz w:val="24"/>
          <w:szCs w:val="24"/>
        </w:rPr>
        <w:t xml:space="preserve">РКЦ ставит </w:t>
      </w:r>
      <w:r w:rsidR="005A1687" w:rsidRPr="005A1687">
        <w:rPr>
          <w:rFonts w:ascii="Times New Roman" w:eastAsia="Calibri" w:hAnsi="Times New Roman" w:cs="Times New Roman"/>
          <w:sz w:val="24"/>
          <w:szCs w:val="24"/>
        </w:rPr>
        <w:t xml:space="preserve">перед собой задачу по дальнейшему привлечению  предприятий,  </w:t>
      </w:r>
      <w:proofErr w:type="gramStart"/>
      <w:r w:rsidR="005A1687" w:rsidRPr="005A1687">
        <w:rPr>
          <w:rFonts w:ascii="Times New Roman" w:eastAsia="Calibri" w:hAnsi="Times New Roman" w:cs="Times New Roman"/>
          <w:sz w:val="24"/>
          <w:szCs w:val="24"/>
        </w:rPr>
        <w:t>бизнес-партнеров</w:t>
      </w:r>
      <w:proofErr w:type="gramEnd"/>
      <w:r w:rsidR="005A1687" w:rsidRPr="005A1687">
        <w:rPr>
          <w:rFonts w:ascii="Times New Roman" w:eastAsia="Calibri" w:hAnsi="Times New Roman" w:cs="Times New Roman"/>
          <w:sz w:val="24"/>
          <w:szCs w:val="24"/>
        </w:rPr>
        <w:t xml:space="preserve"> к организации и проведению мероприятий WSR, </w:t>
      </w:r>
      <w:proofErr w:type="spellStart"/>
      <w:r w:rsidR="005A1687" w:rsidRPr="005A1687">
        <w:rPr>
          <w:rFonts w:ascii="Times New Roman" w:eastAsia="Calibri" w:hAnsi="Times New Roman" w:cs="Times New Roman"/>
          <w:sz w:val="24"/>
          <w:szCs w:val="24"/>
        </w:rPr>
        <w:t>профориентационной</w:t>
      </w:r>
      <w:proofErr w:type="spellEnd"/>
      <w:r w:rsidR="005A1687" w:rsidRPr="005A1687">
        <w:rPr>
          <w:rFonts w:ascii="Times New Roman" w:eastAsia="Calibri" w:hAnsi="Times New Roman" w:cs="Times New Roman"/>
          <w:sz w:val="24"/>
          <w:szCs w:val="24"/>
        </w:rPr>
        <w:t xml:space="preserve"> работы со школьниками, гармонизации стандартов подготовки кадров по приоритетным для предприятий профессиям.</w:t>
      </w:r>
    </w:p>
    <w:p w:rsidR="00E24BED" w:rsidRPr="00AE67B2" w:rsidRDefault="005A1687" w:rsidP="00AE67B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Таким образом, применение стандартов </w:t>
      </w:r>
      <w:proofErr w:type="spellStart"/>
      <w:r w:rsidRPr="005A1687">
        <w:rPr>
          <w:rFonts w:ascii="Times New Roman" w:eastAsia="Calibri" w:hAnsi="Times New Roman" w:cs="Times New Roman"/>
          <w:sz w:val="24"/>
          <w:szCs w:val="24"/>
        </w:rPr>
        <w:t>Ворлдскиллс</w:t>
      </w:r>
      <w:proofErr w:type="spellEnd"/>
      <w:r w:rsidRPr="005A1687">
        <w:rPr>
          <w:rFonts w:ascii="Times New Roman" w:eastAsia="Calibri" w:hAnsi="Times New Roman" w:cs="Times New Roman"/>
          <w:sz w:val="24"/>
          <w:szCs w:val="24"/>
        </w:rPr>
        <w:t xml:space="preserve"> в подготовке квалифицированных кадров позволит нам решить главную задачу, стоящую перед системой среднего профессионального образования – обеспечить высокий уровень подготовки выпускников на уровне мировых стандартов, обеспечить  конкурентное преимущество системы среднего профессионального</w:t>
      </w:r>
      <w:r w:rsidR="00AE67B2">
        <w:rPr>
          <w:rFonts w:ascii="Times New Roman" w:eastAsia="Calibri" w:hAnsi="Times New Roman" w:cs="Times New Roman"/>
          <w:sz w:val="24"/>
          <w:szCs w:val="24"/>
        </w:rPr>
        <w:t xml:space="preserve"> образования Ивановской област</w:t>
      </w:r>
      <w:r w:rsidR="00B54512">
        <w:rPr>
          <w:rFonts w:ascii="Times New Roman" w:eastAsia="Calibri" w:hAnsi="Times New Roman" w:cs="Times New Roman"/>
          <w:sz w:val="24"/>
          <w:szCs w:val="24"/>
        </w:rPr>
        <w:t>и.</w:t>
      </w:r>
    </w:p>
    <w:p w:rsidR="00E24BED" w:rsidRDefault="00E24BED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4BED" w:rsidRDefault="00E24BED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1687" w:rsidRPr="004E0657" w:rsidRDefault="005A168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5A16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слайд</w:t>
      </w:r>
    </w:p>
    <w:p w:rsidR="004E0657" w:rsidRPr="005A1687" w:rsidRDefault="004E0657" w:rsidP="005A168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06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FED292" wp14:editId="18E0FF6A">
            <wp:extent cx="2965274" cy="2224059"/>
            <wp:effectExtent l="0" t="0" r="698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71" cy="2228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687" w:rsidRPr="005A1687" w:rsidRDefault="005A1687" w:rsidP="005A16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вышеперечисленное в этом докладе является нашей с вами ежедневной текущей деятельностью по развитию движения </w:t>
      </w:r>
      <w:proofErr w:type="spellStart"/>
      <w:r w:rsidRPr="005A16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WorldSkills</w:t>
      </w:r>
      <w:proofErr w:type="spellEnd"/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16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Russia</w:t>
      </w: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Ивановской области и повышению качества подготовки рабочих кадров. Однако эту деятельность в - первую очередь будут оценивать не по объему, а по качеству. И качество этой работы, как закреплено в перечне Поручений по реализации послания Президента Федеральному Собранию от 4 декабря 2014 года выражается в конкретных результатах участия региональных команд в национальных этапах чемпионата </w:t>
      </w:r>
      <w:proofErr w:type="spellStart"/>
      <w:r w:rsidRPr="005A16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WorldSkills</w:t>
      </w:r>
      <w:proofErr w:type="spellEnd"/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16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Russia</w:t>
      </w: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говоря об этих результатах, мы можем с уверенностью говорить, что подготовка рабочих кадров у нас в регионе ведется на достойном профессиональном уровне. </w:t>
      </w:r>
    </w:p>
    <w:p w:rsidR="005A1687" w:rsidRPr="005A1687" w:rsidRDefault="005A1687" w:rsidP="005A16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68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за внимание!</w:t>
      </w:r>
    </w:p>
    <w:p w:rsidR="005A1687" w:rsidRPr="005A1687" w:rsidRDefault="005A1687" w:rsidP="005A16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A1687" w:rsidRPr="005A1687" w:rsidRDefault="005A1687" w:rsidP="005A1687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A1687" w:rsidRPr="005A1687" w:rsidRDefault="005A1687" w:rsidP="005A168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32C" w:rsidRPr="004E0657" w:rsidRDefault="00F6432C">
      <w:pPr>
        <w:rPr>
          <w:sz w:val="24"/>
          <w:szCs w:val="24"/>
        </w:rPr>
      </w:pPr>
    </w:p>
    <w:sectPr w:rsidR="00F6432C" w:rsidRPr="004E0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7D38DC"/>
    <w:multiLevelType w:val="hybridMultilevel"/>
    <w:tmpl w:val="2004C0FE"/>
    <w:lvl w:ilvl="0" w:tplc="5C3CEF0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1AA946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780818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6C2C30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AEA2E0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C02332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343008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202460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1CA1AC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12"/>
    <w:rsid w:val="000503FD"/>
    <w:rsid w:val="000A2834"/>
    <w:rsid w:val="003013A5"/>
    <w:rsid w:val="00421583"/>
    <w:rsid w:val="004767BD"/>
    <w:rsid w:val="004E0657"/>
    <w:rsid w:val="00576D9D"/>
    <w:rsid w:val="005A1687"/>
    <w:rsid w:val="006076E2"/>
    <w:rsid w:val="00661D57"/>
    <w:rsid w:val="00666210"/>
    <w:rsid w:val="00671379"/>
    <w:rsid w:val="00765F34"/>
    <w:rsid w:val="007B37B6"/>
    <w:rsid w:val="007D3B32"/>
    <w:rsid w:val="00811623"/>
    <w:rsid w:val="008F2A7B"/>
    <w:rsid w:val="00A87B51"/>
    <w:rsid w:val="00AE0412"/>
    <w:rsid w:val="00AE67B2"/>
    <w:rsid w:val="00B54512"/>
    <w:rsid w:val="00B86347"/>
    <w:rsid w:val="00C378C8"/>
    <w:rsid w:val="00E10293"/>
    <w:rsid w:val="00E24BED"/>
    <w:rsid w:val="00E455D8"/>
    <w:rsid w:val="00F2724B"/>
    <w:rsid w:val="00F6432C"/>
    <w:rsid w:val="00FA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6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1162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21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6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1162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21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A8594-D54C-4B43-8149-C2C31DE2D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1603</Words>
  <Characters>9142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2016-09-19T10:55:00Z</cp:lastPrinted>
  <dcterms:created xsi:type="dcterms:W3CDTF">2016-09-19T06:12:00Z</dcterms:created>
  <dcterms:modified xsi:type="dcterms:W3CDTF">2016-09-26T05:50:00Z</dcterms:modified>
</cp:coreProperties>
</file>